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lock-38356710"/>
    <w:p w:rsidR="00C911EC" w:rsidRPr="00C911EC" w:rsidRDefault="00C911EC" w:rsidP="00C911EC">
      <w:pPr>
        <w:spacing w:after="0" w:line="408" w:lineRule="auto"/>
        <w:ind w:left="120"/>
        <w:jc w:val="center"/>
        <w:rPr>
          <w:lang w:val="ru-RU"/>
        </w:rPr>
      </w:pPr>
      <w:r w:rsidRPr="00C911EC">
        <w:rPr>
          <w:rFonts w:ascii="Times New Roman" w:hAnsi="Times New Roman"/>
          <w:b/>
          <w:color w:val="000000"/>
          <w:sz w:val="28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696.75pt" o:ole="">
            <v:imagedata r:id="rId5" o:title=""/>
          </v:shape>
          <o:OLEObject Type="Embed" ProgID="FoxitReader.Document" ShapeID="_x0000_i1025" DrawAspect="Content" ObjectID="_1795327011" r:id="rId6"/>
        </w:object>
      </w:r>
      <w:r w:rsidRPr="00C911EC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C911EC" w:rsidRPr="00C911EC" w:rsidRDefault="00C911EC" w:rsidP="00C911EC">
      <w:pPr>
        <w:spacing w:after="0" w:line="408" w:lineRule="auto"/>
        <w:ind w:left="120"/>
        <w:jc w:val="center"/>
        <w:rPr>
          <w:lang w:val="ru-RU"/>
        </w:rPr>
      </w:pPr>
      <w:r w:rsidRPr="00C911EC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860646c2-889a-4569-8575-2a8bf8f7bf01"/>
      <w:r w:rsidRPr="00C911EC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Нижегородской области</w:t>
      </w:r>
      <w:bookmarkEnd w:id="1"/>
      <w:r w:rsidRPr="00C911EC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C911EC" w:rsidRPr="00C911EC" w:rsidRDefault="00C911EC" w:rsidP="00C911EC">
      <w:pPr>
        <w:spacing w:after="0" w:line="408" w:lineRule="auto"/>
        <w:ind w:left="120"/>
        <w:jc w:val="center"/>
        <w:rPr>
          <w:lang w:val="ru-RU"/>
        </w:rPr>
      </w:pPr>
      <w:r w:rsidRPr="00C911EC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14fc4b3a-950c-4903-a83a-e28a6ceb6a1b"/>
      <w:r w:rsidRPr="00C911EC">
        <w:rPr>
          <w:rFonts w:ascii="Times New Roman" w:hAnsi="Times New Roman"/>
          <w:b/>
          <w:color w:val="000000"/>
          <w:sz w:val="28"/>
          <w:lang w:val="ru-RU"/>
        </w:rPr>
        <w:t>Администрация Краснобаковского муниципального округа</w:t>
      </w:r>
      <w:bookmarkEnd w:id="2"/>
      <w:r w:rsidRPr="00C911EC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C911EC">
        <w:rPr>
          <w:rFonts w:ascii="Times New Roman" w:hAnsi="Times New Roman"/>
          <w:color w:val="000000"/>
          <w:sz w:val="28"/>
          <w:lang w:val="ru-RU"/>
        </w:rPr>
        <w:t>​</w:t>
      </w:r>
    </w:p>
    <w:p w:rsidR="00C911EC" w:rsidRPr="00C911EC" w:rsidRDefault="00C911EC" w:rsidP="00C911EC">
      <w:pPr>
        <w:spacing w:after="0" w:line="408" w:lineRule="auto"/>
        <w:ind w:left="120"/>
        <w:jc w:val="center"/>
        <w:rPr>
          <w:lang w:val="ru-RU"/>
        </w:rPr>
      </w:pPr>
      <w:r w:rsidRPr="00C911EC">
        <w:rPr>
          <w:rFonts w:ascii="Times New Roman" w:hAnsi="Times New Roman"/>
          <w:b/>
          <w:color w:val="000000"/>
          <w:sz w:val="28"/>
          <w:lang w:val="ru-RU"/>
        </w:rPr>
        <w:t>МАОУ Чемашихинская начальная школа</w:t>
      </w:r>
    </w:p>
    <w:p w:rsidR="00CA7278" w:rsidRPr="004654F4" w:rsidRDefault="00CA72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CA72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-176" w:type="dxa"/>
        <w:tblLook w:val="04A0"/>
      </w:tblPr>
      <w:tblGrid>
        <w:gridCol w:w="3224"/>
        <w:gridCol w:w="3225"/>
        <w:gridCol w:w="3225"/>
      </w:tblGrid>
      <w:tr w:rsidR="00C911EC" w:rsidRPr="0040209D" w:rsidTr="00BD421B">
        <w:trPr>
          <w:trHeight w:val="2520"/>
        </w:trPr>
        <w:tc>
          <w:tcPr>
            <w:tcW w:w="3224" w:type="dxa"/>
          </w:tcPr>
          <w:p w:rsidR="00C911EC" w:rsidRPr="00C911EC" w:rsidRDefault="00C911EC" w:rsidP="00BD421B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C911E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C911EC" w:rsidRPr="00C911EC" w:rsidRDefault="00C911EC" w:rsidP="00BD421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C911E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Педагогический совет</w:t>
            </w:r>
          </w:p>
          <w:p w:rsidR="00C911EC" w:rsidRPr="00C911EC" w:rsidRDefault="00C911EC" w:rsidP="00BD421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C911E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C911EC" w:rsidRDefault="00C911EC" w:rsidP="00BD421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911E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Протокол №1 от «23» 08.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 г.</w:t>
            </w:r>
          </w:p>
          <w:p w:rsidR="00C911EC" w:rsidRPr="0040209D" w:rsidRDefault="00C911EC" w:rsidP="00BD421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25" w:type="dxa"/>
          </w:tcPr>
          <w:p w:rsidR="00C911EC" w:rsidRPr="0040209D" w:rsidRDefault="00C911EC" w:rsidP="00BD421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25" w:type="dxa"/>
          </w:tcPr>
          <w:p w:rsidR="00C911EC" w:rsidRPr="00C911EC" w:rsidRDefault="00C911EC" w:rsidP="00BD421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C911E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C911EC" w:rsidRPr="00C911EC" w:rsidRDefault="00C911EC" w:rsidP="00BD421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C911E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Заведующий</w:t>
            </w:r>
          </w:p>
          <w:p w:rsidR="00C911EC" w:rsidRPr="00C911EC" w:rsidRDefault="00C911EC" w:rsidP="00BD421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C911E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C911EC" w:rsidRPr="00C911EC" w:rsidRDefault="00C911EC" w:rsidP="00BD421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C911E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Сакова И.А.</w:t>
            </w:r>
          </w:p>
          <w:p w:rsidR="00C911EC" w:rsidRDefault="00C911EC" w:rsidP="00BD421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6»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 г.</w:t>
            </w:r>
          </w:p>
          <w:p w:rsidR="00C911EC" w:rsidRPr="0040209D" w:rsidRDefault="00C911EC" w:rsidP="00BD421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CA7278" w:rsidRPr="004654F4" w:rsidRDefault="00CA72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Default="00CA72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AD7FEB" w:rsidRDefault="00AD7FEB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AD7FEB" w:rsidRDefault="00AD7FEB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AD7FEB" w:rsidRPr="004654F4" w:rsidRDefault="00AD7FEB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CA72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РАБОЧАЯ ПРОГРАММА КУРСА ВНЕУРОЧНОЙ ДЕЯТЕЛЬНОСТИ</w:t>
      </w:r>
    </w:p>
    <w:p w:rsidR="00CA7278" w:rsidRPr="004654F4" w:rsidRDefault="00CA727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C911EC" w:rsidRDefault="00093767">
      <w:pPr>
        <w:spacing w:after="0" w:line="408" w:lineRule="auto"/>
        <w:ind w:left="12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C911EC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«Разговоры о важном»</w:t>
      </w:r>
    </w:p>
    <w:p w:rsidR="00CA7278" w:rsidRPr="004654F4" w:rsidRDefault="00093767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обучающихся </w:t>
      </w:r>
      <w:r w:rsidR="00EB5930" w:rsidRPr="004654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1-4 </w:t>
      </w:r>
      <w:r w:rsidRPr="004654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классов </w:t>
      </w:r>
    </w:p>
    <w:p w:rsidR="00CA7278" w:rsidRPr="004654F4" w:rsidRDefault="00CA727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CA727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CA727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CA727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CA727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CA727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CA727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CA727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CA727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CA727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CA727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64B17" w:rsidRDefault="00A64B17">
      <w:pPr>
        <w:spacing w:after="0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3" w:name="ea1d793b-9a34-4a01-9ad3-9c6072d29208"/>
    </w:p>
    <w:p w:rsidR="00A64B17" w:rsidRDefault="00A64B17">
      <w:pPr>
        <w:spacing w:after="0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64B17" w:rsidRDefault="00A64B17" w:rsidP="00C911E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CA7278" w:rsidRPr="004654F4" w:rsidRDefault="00093767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2024</w:t>
      </w:r>
      <w:bookmarkEnd w:id="3"/>
    </w:p>
    <w:p w:rsidR="00CA7278" w:rsidRPr="004654F4" w:rsidRDefault="00CA7278">
      <w:pPr>
        <w:rPr>
          <w:rFonts w:ascii="Times New Roman" w:hAnsi="Times New Roman" w:cs="Times New Roman"/>
          <w:sz w:val="24"/>
          <w:szCs w:val="24"/>
          <w:lang w:val="ru-RU"/>
        </w:rPr>
        <w:sectPr w:rsidR="00CA7278" w:rsidRPr="004654F4">
          <w:pgSz w:w="11906" w:h="16383"/>
          <w:pgMar w:top="1134" w:right="850" w:bottom="1134" w:left="1701" w:header="720" w:footer="720" w:gutter="0"/>
          <w:cols w:space="720"/>
        </w:sectPr>
      </w:pPr>
    </w:p>
    <w:p w:rsidR="00CA7278" w:rsidRPr="004654F4" w:rsidRDefault="0009376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38356711"/>
      <w:bookmarkEnd w:id="0"/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lastRenderedPageBreak/>
        <w:t>ПОЯСНИТЕЛЬНАЯ ЗАПИСКА</w:t>
      </w:r>
    </w:p>
    <w:p w:rsidR="00CA7278" w:rsidRPr="004654F4" w:rsidRDefault="00CA72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Программа курса внеурочной деятельности «Разговоры о важном» (далее – программа)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общего, основного общего и среднего общего образования с учётом выбора участниками образовательных отношений курсов внеурочной деятельности. Это позволяет обеспечить единство обязательных требований ФГОС во всём пространстве школьного образования: не только на уроке, но и во внеурочной деятельности.</w:t>
      </w:r>
    </w:p>
    <w:p w:rsidR="00CA7278" w:rsidRPr="004654F4" w:rsidRDefault="00093767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Задачей педагога, работающего по программе, является развитие у обучающегося ценностного отношения к Родине, природе, человеку, культуре, знаниям, здоровью, сохранение и укрепление традиционных российских духовно-нравственных ценностей.</w:t>
      </w:r>
    </w:p>
    <w:p w:rsidR="00CA7278" w:rsidRPr="004654F4" w:rsidRDefault="00093767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4654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654F4">
        <w:rPr>
          <w:rFonts w:ascii="Times New Roman" w:hAnsi="Times New Roman" w:cs="Times New Roman"/>
          <w:color w:val="000000"/>
          <w:sz w:val="24"/>
          <w:szCs w:val="24"/>
        </w:rPr>
        <w:t>Педагог помогает обучающемуся:</w:t>
      </w:r>
    </w:p>
    <w:p w:rsidR="00CA7278" w:rsidRPr="004654F4" w:rsidRDefault="00093767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формировании его российской идентичности;</w:t>
      </w:r>
    </w:p>
    <w:p w:rsidR="00CA7278" w:rsidRPr="004654F4" w:rsidRDefault="00093767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формировании интереса к познанию;</w:t>
      </w:r>
    </w:p>
    <w:p w:rsidR="00CA7278" w:rsidRPr="004654F4" w:rsidRDefault="00093767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формировании осознанного отношения к своим правам и свободам и уважительного отношения к правам и свободам других;</w:t>
      </w:r>
    </w:p>
    <w:p w:rsidR="00CA7278" w:rsidRPr="004654F4" w:rsidRDefault="00093767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выстраивании собственного поведения с позиции нравственных правовых норм;</w:t>
      </w:r>
    </w:p>
    <w:p w:rsidR="00CA7278" w:rsidRPr="004654F4" w:rsidRDefault="00093767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создании мотивации для участия в социально значимой деятельности;</w:t>
      </w:r>
    </w:p>
    <w:p w:rsidR="00CA7278" w:rsidRPr="004654F4" w:rsidRDefault="00093767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развитии у школьников общекультурной компетентности;</w:t>
      </w:r>
    </w:p>
    <w:p w:rsidR="00CA7278" w:rsidRPr="004654F4" w:rsidRDefault="00093767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развитии умения принимать осознанные решения и делать выбор;</w:t>
      </w:r>
    </w:p>
    <w:p w:rsidR="00CA7278" w:rsidRPr="004654F4" w:rsidRDefault="00093767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осознании своего места в обществе;</w:t>
      </w:r>
    </w:p>
    <w:p w:rsidR="00CA7278" w:rsidRPr="004654F4" w:rsidRDefault="00093767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познании себя, своих мотивов, устремлений, склонностей;</w:t>
      </w:r>
    </w:p>
    <w:p w:rsidR="00CA7278" w:rsidRPr="004654F4" w:rsidRDefault="00093767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формировании готовности к личностному самоопределению.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Цикл внеурочных занятий "Разговоры о важном" является частью содержания внеурочной деятельности.</w:t>
      </w:r>
    </w:p>
    <w:p w:rsidR="00CA7278" w:rsidRPr="004654F4" w:rsidRDefault="00CA72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CA7278">
      <w:pPr>
        <w:rPr>
          <w:rFonts w:ascii="Times New Roman" w:hAnsi="Times New Roman" w:cs="Times New Roman"/>
          <w:sz w:val="24"/>
          <w:szCs w:val="24"/>
          <w:lang w:val="ru-RU"/>
        </w:rPr>
        <w:sectPr w:rsidR="00CA7278" w:rsidRPr="004654F4">
          <w:pgSz w:w="11906" w:h="16383"/>
          <w:pgMar w:top="1134" w:right="850" w:bottom="1134" w:left="1701" w:header="720" w:footer="720" w:gutter="0"/>
          <w:cols w:space="720"/>
        </w:sectPr>
      </w:pPr>
    </w:p>
    <w:p w:rsidR="00CA7278" w:rsidRPr="004654F4" w:rsidRDefault="0009376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38356709"/>
      <w:bookmarkEnd w:id="4"/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lastRenderedPageBreak/>
        <w:t>СОДЕРЖАНИЕ КУРСА ВНЕУРОЧНОЙ ДЕЯТЕЛЬНОСТИ «РАЗГОВОРЫ О ВАЖНОМ»</w:t>
      </w:r>
    </w:p>
    <w:p w:rsidR="00CA7278" w:rsidRPr="004654F4" w:rsidRDefault="00CA72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 беседы, деловые игры, викторины, интервью, блиц-опросы и т. д.). 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целей.</w:t>
      </w:r>
    </w:p>
    <w:p w:rsidR="00CA7278" w:rsidRPr="004654F4" w:rsidRDefault="00CA72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ребёнка. 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раз будут возвращаться к обсуждению одних и тех же понятий, что послужит постепенному осознанному их принятию.</w:t>
      </w:r>
    </w:p>
    <w:p w:rsidR="00CA7278" w:rsidRPr="004654F4" w:rsidRDefault="00CA72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Наличие сценариев внеурочных занятий не означает формального следования им. При реализации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 целесообразно уточнить (изменить, скорректировать) и творческие задания, выполнять которые предлагается вместе с родителями, другими членами семьи.</w:t>
      </w:r>
    </w:p>
    <w:p w:rsidR="00CA7278" w:rsidRPr="004654F4" w:rsidRDefault="00CA72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Личностных результатов можно достичь, увлекая школьников совместной, интересной и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 Задача педагога, организуя беседы, дать возможность школьнику анализировать, сравнивать и выбирать.</w:t>
      </w:r>
    </w:p>
    <w:p w:rsidR="00CA7278" w:rsidRPr="004654F4" w:rsidRDefault="00CA72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Внеурочное занятие проходит каждый понедельник. Оно начинается поднятием Государственного флага Российской Федерации, слушанием (исполнением) гимна Российской Федерации.</w:t>
      </w:r>
      <w:r w:rsidRPr="004654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CA7278" w:rsidRPr="004654F4" w:rsidRDefault="00CA72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Это мероприятие проходит в общем школьном актовом зале. Затем обучающиеся расходятся по классам, где проходит тематическая часть занятия. При подготовке к занятию учитель должен внимательно ознакомиться со сценарием и методическими комментариями к нему. Необходимо обратить внимание на три структурные части сценария: первая часть – мотивационная, вторая часть – основная, третья часть – заключительная.</w:t>
      </w:r>
    </w:p>
    <w:p w:rsidR="00CA7278" w:rsidRPr="004654F4" w:rsidRDefault="00CA72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Цель мотивационной части занятия – предъявление обучающимся темы занятия, выдвижение мотива его проведения. Эта часть обычно начинается с просмотра видеоматериала, оценка которого является введением в дальнейшую содержательную часть занятия.</w:t>
      </w:r>
    </w:p>
    <w:p w:rsidR="00CA7278" w:rsidRPr="004654F4" w:rsidRDefault="00CA72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Основная часть строится как сочетание разнообразной деятельности обучающихся: </w:t>
      </w:r>
      <w:r w:rsidRPr="004654F4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 xml:space="preserve">интеллектуальной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(работа с представленной информацией), </w:t>
      </w:r>
      <w:r w:rsidRPr="004654F4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 xml:space="preserve">коммуникативной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(беседы, обсуждение видеоролика), </w:t>
      </w:r>
      <w:r w:rsidRPr="004654F4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 xml:space="preserve">практической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(выполнение разнообразных заданий), </w:t>
      </w:r>
      <w:r w:rsidRPr="004654F4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 xml:space="preserve">игровой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(дидактическая и ролевая игра), </w:t>
      </w:r>
      <w:r w:rsidRPr="004654F4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 xml:space="preserve">творческой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(обсуждение воображаемых ситуаций, художественное творчество).</w:t>
      </w:r>
    </w:p>
    <w:p w:rsidR="00CA7278" w:rsidRPr="004654F4" w:rsidRDefault="00CA72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В заключительной части подводятся итоги занятия.</w:t>
      </w:r>
    </w:p>
    <w:p w:rsidR="00CA7278" w:rsidRPr="004654F4" w:rsidRDefault="00CA72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Содержания занятий внеурочного курса.</w:t>
      </w:r>
    </w:p>
    <w:p w:rsidR="00CA7278" w:rsidRPr="004654F4" w:rsidRDefault="00CA72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Образ будущего. Ко Дню знаний.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</w:r>
    </w:p>
    <w:p w:rsidR="00CA7278" w:rsidRPr="004654F4" w:rsidRDefault="00CA72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lastRenderedPageBreak/>
        <w:t xml:space="preserve">Век информации. 120 лет Информационному агентству России ТАСС.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фейки и не распространять их.</w:t>
      </w:r>
    </w:p>
    <w:p w:rsidR="00CA7278" w:rsidRPr="004654F4" w:rsidRDefault="00CA72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Дорогами России.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Развитие транспортной сферы России. Профессии, связанные с железнодорожным транспортом.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Путь зерна.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— это отрасль, которая объединила в себе традиции нашего народа с современными технологиями: роботами, информационными системами, цифровыми устройствами. Разноплановость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День учителя.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Учитель – советчик, помощник, участник познавательной деятельности школьников.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Легенды о России.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</w:t>
      </w: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Что значит быть взрослым?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Как создать крепкую семью. День отца.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Гостеприимная Россия.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Ко Дню народного единства. 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Твой вклад в общее дело.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С заботой к себе и окружающим.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Доброта и забота – качества настоящего человека, способного 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День матери.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Мать, мама – главные в жизни человека слова. Мать – хозяйка в доме, хранительница семейного очага, воспитательница детей. Материнство – это счастье и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ответственность. Многодетные матери: примеры из истории и современной жизни. «Мать-героиня» – высшее звание Российской Федерации. Как поздравить маму в её праздник – День матери?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Миссия-милосердие (ко Дню волонтёра).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Зооволонтёрство – возможность заботы и помощи животным.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День Героев Отечества.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Герои Отечества – это самоотверженные и мужественные люди, которые любят свою Родину и трудятся во благо Отчизны. Качества героя – человека, ценою собственной жизни и здоровья,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– защитники будущего нашей страны.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Как пишут законы?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Для чего нужны законы? Как менялся свод российских законов от древних времён до наших дней. 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(позитивные примеры).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Одна страна – одни традиции.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О чём люди мечтают в Новый год.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День российской печати.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Школьные средства массовой информации.</w:t>
      </w: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lastRenderedPageBreak/>
        <w:t>День студента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. 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Наука: научные открытия позволяют улучшать жизнь людей, обеспечивают прогресс общества. Науку делают талантливые, творческие, увлечённые люди.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БРИКС (тема о международных отношениях).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Бизнес и технологическое предпринимательство.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Искусственный интеллект и человек. Стратегия взаимодействия.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Правила безопасного использования цифровых ресурсов.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Что значит служить Отечеству? 280 лет со дня рождения Ф. Ушакова.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Арктика – территория развития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. Многообразие и красота природы России: представление о природных особенностях Арктики. Зима в Арктике самая холодная,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снежная и суровая. Животные Арктики. Российские исследователи Арктики. Россия – мировой лидер атомной отрасли. Атомный ледокольный флот, развитие Северного морского пути. Знакомство с проектами развития Арктики.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Международный женский день.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Массовый спорт в России.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Условия развития массового спорта в России.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День воссоединения Крыма и Севастополя с Россией. 100-летие Артека.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Служение творчеством. Зачем людям искусство? 185 лет со дня рождения П.И. Чайковского.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Моя малая Родина (региональный и местный компонент).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14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Герои космической отрасли.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Исследования космоса помогают нам понять, как возникла наша Вселенная. Россия – лидер в развитии космической отрасли. Полёты в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Гражданская авиация России.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Медицина России.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Что такое успех? (ко Дню труда).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80-летие Победы в Великой Отечественной войне.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 которые нельзя забывать.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Жизнь в Движении.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вместе делают полезные дела и ощущают себя частью большого коллектива. Знакомство с проектами «Орлята России» и Движение Первых.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Ценности, которые нас объединяют.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CA72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CA7278">
      <w:pPr>
        <w:rPr>
          <w:rFonts w:ascii="Times New Roman" w:hAnsi="Times New Roman" w:cs="Times New Roman"/>
          <w:sz w:val="24"/>
          <w:szCs w:val="24"/>
          <w:lang w:val="ru-RU"/>
        </w:rPr>
        <w:sectPr w:rsidR="00CA7278" w:rsidRPr="004654F4">
          <w:pgSz w:w="11906" w:h="16383"/>
          <w:pgMar w:top="1134" w:right="850" w:bottom="1134" w:left="1701" w:header="720" w:footer="720" w:gutter="0"/>
          <w:cols w:space="720"/>
        </w:sectPr>
      </w:pPr>
    </w:p>
    <w:p w:rsidR="00CA7278" w:rsidRPr="004654F4" w:rsidRDefault="0009376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block-38356712"/>
      <w:bookmarkEnd w:id="5"/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CA7278" w:rsidRPr="004654F4" w:rsidRDefault="00CA72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</w:t>
      </w: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ЛИЧНОСТНЫЕ РЕЗУЛЬТАТЫ</w:t>
      </w:r>
    </w:p>
    <w:p w:rsidR="00CA7278" w:rsidRPr="004654F4" w:rsidRDefault="00093767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В сфере гражданско-патриотического воспитания: становление ценностного отношения к своей Родине – России; осознание своей этнокультурной и российской гражданской идентичности; сопричастность к прошлому, настоящему и будущему своей страны и родного края; уважение к своему и другим народам;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CA7278" w:rsidRPr="004654F4" w:rsidRDefault="00093767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В сфере духовно-нравственного воспитания: признание индивидуальности каждого человека; проявление сопереживания, уважения и доброжелательности; неприятие любых форм поведения, направленных на причинение физического и морального вреда другим людям.</w:t>
      </w:r>
    </w:p>
    <w:p w:rsidR="00CA7278" w:rsidRPr="004654F4" w:rsidRDefault="00093767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В сфере эстетического воспитания: уважительное отношение и интерес к художественной культуре, восприимчивость к разным видам искусства, традициям и творчеству своего и других народов; стремление к самовыражению в разных видах художественной деятельности.</w:t>
      </w:r>
    </w:p>
    <w:p w:rsidR="00CA7278" w:rsidRPr="004654F4" w:rsidRDefault="00093767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В сфере физического воспитания, формирования культуры здоровья и эмоционального благополучия: соблюдение правил здорового и безопасного (для себя и других людей) образа жизни в окружающей среде (в том числе информационной); бережное отношение к физическому и психическому здоровью.</w:t>
      </w:r>
    </w:p>
    <w:p w:rsidR="00CA7278" w:rsidRPr="004654F4" w:rsidRDefault="00093767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В сфере трудового воспитания: осознание ценности труда в жизни человека и общества, ответственное потребление и бережное отношение к результатам труда, интерес к различным профессиям.</w:t>
      </w:r>
    </w:p>
    <w:p w:rsidR="00CA7278" w:rsidRPr="004654F4" w:rsidRDefault="00093767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В сфере экологического воспитания: бережное отношение к природе; неприятие действий, приносящих ей вред. </w:t>
      </w:r>
    </w:p>
    <w:p w:rsidR="00CA7278" w:rsidRPr="004654F4" w:rsidRDefault="00093767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>В сфере понимания ценности научного познания: первоначальные представления о научной картине мира; познавательные интересы, активность, инициативность, любознательность и самостоятельность в познании.</w:t>
      </w:r>
    </w:p>
    <w:p w:rsidR="00CA7278" w:rsidRPr="004654F4" w:rsidRDefault="00CA72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</w:t>
      </w: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МЕТАПРЕДМЕТНЫЕ РЕЗУЛЬТАТЫ</w:t>
      </w:r>
    </w:p>
    <w:p w:rsidR="00CA7278" w:rsidRPr="004654F4" w:rsidRDefault="00093767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 сфере овладения познавательными универсальными учебными действиями: сравнивать объекты, устанавливать основания для сравнения, устанавливать аналогии; определять существенный признак для классификации, классифицировать предложенные объекты; находить закономерности и противоречия в рассматриваемых фактах, данных и наблюдениях на основе предложенного педагогическим работником алгоритма; выявлять недостаток информации для решения учебной (практической) задачи на основе предложенного алгоритма; устанавливать причинно-следственные связи в ситуациях, поддающихся непосредственному наблюдению или знакомых по опыту, делать выводы; определять разрыв между реальным и желательным состоянием объекта (ситуации) на основе предложенных педагогическим работником вопросов; 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 прогнозировать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возможное развитие процессов, событий и их последствия в аналогичных или сходных ситуациях; выбирать источник получения информации, согласно заданному алгоритму находить в предложенном источнике информацию, представленную в явном виде, распознавать достоверную и недостоверную информацию самостоятельно или на основании предложенного педагогическим работником способа её проверки; 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 анализировать и создавать текстовую, видео-, графическую, звуковую информацию в соответствии с учебной задачей.</w:t>
      </w:r>
    </w:p>
    <w:p w:rsidR="00CA7278" w:rsidRPr="004654F4" w:rsidRDefault="00093767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 сфере овладения коммуникативными универсальными учебными действиями: воспринимать и формулировать суждения, выражать эмоции в соответствии с целями и условиями общения в знакомой среде; проявлять уважительное отношение к собеседнику, соблюдать правила ведения диалога и дискуссии, признавать возможность существования разных точек зрения, корректно и аргументированно высказывать своё мнение; строить речевое высказывание в соответствии с поставленной задачей; создавать устные и письменные тексты (описание, рассуждение, повествование); готовить небольшие публичные выступления, подбирать иллюстративный материал к тексту выступления;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работы, проявлять готовность руководить, выполнять поручения, подчиняться, ответственно выполнять свою часть работы; оценивать свой вклад в общий результат. В сфере овладения регулятивными универсальными учебными действиями: планировать действия по решению учебной задачи для получения результата; выстраивать последовательность выбранных действий; устанавливать причины успеха/неудач учебной деятельности; корректировать свои учебные действия для преодоления ошибок.</w:t>
      </w:r>
    </w:p>
    <w:p w:rsidR="00CA7278" w:rsidRPr="004654F4" w:rsidRDefault="00CA72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</w:t>
      </w:r>
      <w:r w:rsidRPr="004654F4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ПРЕДМЕТНЫЕ РЕЗУЛЬТАТЫ</w:t>
      </w:r>
    </w:p>
    <w:p w:rsidR="00CA7278" w:rsidRPr="004654F4" w:rsidRDefault="00CA7278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093767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Предметные результаты представлены с учётом специфики содержания предметных областей, к которым имеет отношение содержание курса внеурочной деятельности «Разговоры о важном».</w:t>
      </w:r>
    </w:p>
    <w:p w:rsidR="00CA7278" w:rsidRPr="004654F4" w:rsidRDefault="00093767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Русский язык: формирование первоначального представления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 в речевой деятельности норм современного русского литературного языка и речевого этикета.</w:t>
      </w:r>
    </w:p>
    <w:p w:rsidR="00CA7278" w:rsidRPr="004654F4" w:rsidRDefault="00093767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Литературное чтение: осознание значимости художественной литературы и произведений устного народного творчества для всестороннего развития личности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человека; формирование первоначального представления о многообразии жанров художественных произведений и произведений устного народного творчества; овладение элементарными умениями анализа и интерпретации текста. Иностранный язык: знакомство представителей других стран с культурой России.</w:t>
      </w:r>
    </w:p>
    <w:p w:rsidR="00CA7278" w:rsidRPr="004654F4" w:rsidRDefault="00093767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Математика и информатика: развитие логического мышления; приобретение опыта работы с информацией, представленной в графической и текстовой форме, развитие умений извлекать, анализировать, использовать информацию и делать выводы.</w:t>
      </w:r>
    </w:p>
    <w:p w:rsidR="00CA7278" w:rsidRPr="004654F4" w:rsidRDefault="00093767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Окружающий мир: формирование уважительного отношения к своей семье и семейным традициям, родному краю, России, её истории и культуре, природе; формирование чувства гордости за национальные свершения, открытия, победы; формирование первоначальных представлений о природных и социальных объектах как компонентах единого мира, о многообразии объектов и явлений природы, о связи мира живой и неживой природы; формирование основ рационального поведения и обоснованного принятия решений; формирование первоначальных представлений о традициях и обычаях, хозяйственных занятиях населения и массовых профессиях родного края, достопримечательностях столицы России и родного края, наиболее значимых объектах Всемирного культурного и природного наследия в России, важнейших для страны и личности событиях и фактах прошлого и настоящего России, основных правах и обязанностях гражданина Российской Федерации; развитие умений описывать, сравнивать и группировать изученные природные объекты и явления, выделяя их существенные признаки и отношения между объектами и явлениями; понимание простейших причинно-следственных связей в окружающем мире (в том числе на материале о природе и культуре родного края); приобретение базовых умений работы с доступной информацией (текстовой, графической, аудиовизуальной) о природе и обществе, безопасного использования электронных ресурсов образовательной организации и сети Интернет, получения информации из источников в современной информационной среде; формирование навыков здорового и безопасного образа жизни на основе выполнения правил безопасного поведения в окружающей среде, в том числе знаний о небезопасности разглашения личной и финансовой информации при общении с людьми вне семьи, в сети Интернет, и опыта соблюдения правил безопасного поведения при использовании личных финансов; приобретение опыта положительного эмоционально-ценностного отношения к природе, стремления действовать в окружающей среде в соответствии с экологическими нормами поведения.</w:t>
      </w:r>
    </w:p>
    <w:p w:rsidR="00CA7278" w:rsidRPr="004654F4" w:rsidRDefault="00093767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Основы религиозных культур и светской этики: понимание необходимости нравственного совершенствования, духовного развития, роли в этом личных усилий человека; развитие умений анализировать и давать нравственную оценку поступкам, отвечать за них, проявлять готовность к сознательному самоограничению в поведении; построение суждений оценочного характера, раскрывающих значение нравственности, веры как регуляторов поведения человека в обществе и условий духовно-нравственного развития личности; понимание ценности семьи; овладение навыками общения с людьми разного вероисповедания, осознание, что оскорбление представителей другой веры есть нарушение нравственных норм поведения в обществе; понимание ценности человеческой жизни, человеческого достоинства, честного труда людей на благо человека, общества; формирование умений объяснять значение слов «милосердие», </w:t>
      </w: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«сострадание», «прощение», «дружелюбие», находить образы, приводить примеры проявления любви к ближнему, милосердия и сострадания в религиозной культуре, истории России, современной жизни, открытость к сотрудничеству, готовность оказывать помощь; осуждение любых случаев унижения человеческого достоинства, знание общепринятых в российском обществе норм морали, отношений и поведения людей, основанных на российских традиционных духовных ценностях, конституционных правах, свободах и обязанностях гражданина.</w:t>
      </w:r>
    </w:p>
    <w:p w:rsidR="00CA7278" w:rsidRPr="004654F4" w:rsidRDefault="00093767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Изобразительное искусство: выполнение творческих работ с использованием различных материалов и средств художественной выразительности изобразительного искусства; умение характеризовать виды и жанры изобразительного искусства; умение характеризовать отличительные особенности художественных промыслов России.</w:t>
      </w:r>
    </w:p>
    <w:p w:rsidR="00CA7278" w:rsidRPr="004654F4" w:rsidRDefault="00093767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Музыка: знание основных жанров народной и профессиональной музыки.</w:t>
      </w:r>
    </w:p>
    <w:p w:rsidR="00CA7278" w:rsidRPr="004654F4" w:rsidRDefault="00093767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4F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Труд (технология): формирование общих представлений о мире профессий, значении труда в жизни человека и общества, многообразии предметов материальной культуры. Физическая культура: формирование общих представлений о физической культуре и спорте, физической активности человека, физических качествах, жизненно важных прикладных умениях и навыках, основных физических упражнениях; развитие умения взаимодействовать со сверстниками в игровых заданиях и игровой деятельности, соблюдая правила честной игры.</w:t>
      </w: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CA7278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A7278" w:rsidRPr="004654F4" w:rsidRDefault="00CA7278">
      <w:pPr>
        <w:rPr>
          <w:rFonts w:ascii="Times New Roman" w:hAnsi="Times New Roman" w:cs="Times New Roman"/>
          <w:sz w:val="24"/>
          <w:szCs w:val="24"/>
          <w:lang w:val="ru-RU"/>
        </w:rPr>
        <w:sectPr w:rsidR="00CA7278" w:rsidRPr="004654F4">
          <w:pgSz w:w="11906" w:h="16383"/>
          <w:pgMar w:top="1134" w:right="850" w:bottom="1134" w:left="1701" w:header="720" w:footer="720" w:gutter="0"/>
          <w:cols w:space="720"/>
        </w:sectPr>
      </w:pPr>
    </w:p>
    <w:p w:rsidR="00CA7278" w:rsidRPr="004654F4" w:rsidRDefault="0009376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7" w:name="block-38356713"/>
      <w:bookmarkEnd w:id="6"/>
      <w:r w:rsidRPr="004654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4654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CA7278" w:rsidRPr="004654F4" w:rsidRDefault="0009376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4654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</w:t>
      </w:r>
      <w:r w:rsidR="004654F4" w:rsidRPr="004654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- 2</w:t>
      </w:r>
      <w:r w:rsidRPr="004654F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29"/>
        <w:gridCol w:w="2065"/>
        <w:gridCol w:w="1134"/>
        <w:gridCol w:w="7087"/>
        <w:gridCol w:w="1418"/>
        <w:gridCol w:w="1607"/>
      </w:tblGrid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b/>
                <w:color w:val="000000"/>
              </w:rPr>
              <w:t xml:space="preserve">№ п/п </w:t>
            </w:r>
          </w:p>
          <w:p w:rsidR="00CA7278" w:rsidRPr="000969E5" w:rsidRDefault="00CA7278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b/>
                <w:color w:val="000000"/>
              </w:rPr>
              <w:t xml:space="preserve">Наименование разделов и тем программы </w:t>
            </w:r>
          </w:p>
          <w:p w:rsidR="00CA7278" w:rsidRPr="000969E5" w:rsidRDefault="00CA7278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b/>
                <w:color w:val="000000"/>
              </w:rPr>
              <w:t xml:space="preserve">Количество часов </w:t>
            </w:r>
          </w:p>
          <w:p w:rsidR="00CA7278" w:rsidRPr="000969E5" w:rsidRDefault="00CA7278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b/>
                <w:color w:val="000000"/>
              </w:rPr>
              <w:t xml:space="preserve">Основное содержание </w:t>
            </w:r>
          </w:p>
          <w:p w:rsidR="00CA7278" w:rsidRPr="000969E5" w:rsidRDefault="00CA7278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b/>
                <w:color w:val="000000"/>
              </w:rPr>
              <w:t xml:space="preserve">Основные виды деятельности </w:t>
            </w:r>
          </w:p>
          <w:p w:rsidR="00CA7278" w:rsidRPr="000969E5" w:rsidRDefault="00CA7278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b/>
                <w:color w:val="000000"/>
              </w:rPr>
              <w:t xml:space="preserve">Цифровые ресурсы </w:t>
            </w:r>
          </w:p>
          <w:p w:rsidR="00CA7278" w:rsidRPr="000969E5" w:rsidRDefault="00CA7278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Образ будущего. Ко Дню знаний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7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Век информации. 120 лет. Информационному агентству России ТАСС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фейки и не распространять их.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8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Дорогами России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</w:t>
            </w:r>
            <w:r w:rsidRPr="000969E5">
              <w:rPr>
                <w:rFonts w:ascii="Times New Roman" w:hAnsi="Times New Roman" w:cs="Times New Roman"/>
                <w:color w:val="000000"/>
              </w:rPr>
              <w:t>Развитие транспортной сферы России. Профессии, связанные с железнодорожным транспортом.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9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Путь зерна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</w:t>
            </w: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населения планеты. Сельское хозяйство - это отрасль, которая объединила в себе традиции нашего народа с современными технологиями: роботами, информационными системами, цифровыми устройствами. Разноплановость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10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>5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День учителя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</w:t>
            </w:r>
            <w:r w:rsidRPr="000969E5">
              <w:rPr>
                <w:rFonts w:ascii="Times New Roman" w:hAnsi="Times New Roman" w:cs="Times New Roman"/>
                <w:color w:val="000000"/>
              </w:rPr>
              <w:t>Учитель – советчик, помощник, участник познавательной деятельности школьников.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11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Легенды о России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12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Что значит быть взрослым?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13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Как создать крепкую семью. День отца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14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Гостеприимная Россия. Ко Дню народного единства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</w:t>
            </w: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проявлять свою ответственность и заботу о других. Как создать крепкую семью. День отца. 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15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>10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Твой вклад в общее дело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16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С заботой к себе и окружающим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Доброта и забота – качества настоящего человека, способного 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17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День матери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Как поздравить маму в её праздник – День матери?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18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Миссия-милосердие (ко Дню волонтёра)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Зооволонтёрство – возможность заботы и помощи животным.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19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День Героев Отечества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Герои Отечества – это самоотверженные и мужественные люди, которые любят свою Родину и трудятся во благо Отчизны. Качества героя – человека, ценою собственной жизни и здоровья спасающего других: смелость и отвага, самопожертвование и ответственность за </w:t>
            </w: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судьбу других. Проявление уважения к героям, стремление воспитывать у себя волевые качества: смелость, решительность, стремление прийти на помощь. </w:t>
            </w:r>
            <w:r w:rsidRPr="000969E5">
              <w:rPr>
                <w:rFonts w:ascii="Times New Roman" w:hAnsi="Times New Roman" w:cs="Times New Roman"/>
                <w:color w:val="000000"/>
              </w:rPr>
              <w:t>Участники СВО – защитники будущего нашей страны.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20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>15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Как пишут законы?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Для чего нужны законы? Как менялся свод российских законов от древних времён до наших дней. 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</w:t>
            </w:r>
            <w:r w:rsidRPr="000969E5">
              <w:rPr>
                <w:rFonts w:ascii="Times New Roman" w:hAnsi="Times New Roman" w:cs="Times New Roman"/>
                <w:color w:val="000000"/>
              </w:rPr>
              <w:t>(позитивные примеры).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21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Одна страна – одни традиции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</w:t>
            </w:r>
            <w:r w:rsidRPr="000969E5">
              <w:rPr>
                <w:rFonts w:ascii="Times New Roman" w:hAnsi="Times New Roman" w:cs="Times New Roman"/>
                <w:color w:val="000000"/>
              </w:rPr>
              <w:t>О чём люди мечтают в Новый год.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22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День российской печати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</w:t>
            </w:r>
            <w:r w:rsidRPr="000969E5">
              <w:rPr>
                <w:rFonts w:ascii="Times New Roman" w:hAnsi="Times New Roman" w:cs="Times New Roman"/>
                <w:color w:val="000000"/>
              </w:rPr>
              <w:t>Школьные средства массовой информации.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23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День студента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Наука: научные открытия позволяют улучшать жизнь людей, обеспечивают прогресс общества. </w:t>
            </w:r>
            <w:r w:rsidRPr="000969E5">
              <w:rPr>
                <w:rFonts w:ascii="Times New Roman" w:hAnsi="Times New Roman" w:cs="Times New Roman"/>
                <w:color w:val="000000"/>
              </w:rPr>
              <w:t>Науку делают талантливые, творческие, увлечённые люди.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24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БРИКС (тема о международных отношениях)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</w:t>
            </w:r>
            <w:r w:rsidRPr="000969E5">
              <w:rPr>
                <w:rFonts w:ascii="Times New Roman" w:hAnsi="Times New Roman" w:cs="Times New Roman"/>
                <w:color w:val="000000"/>
              </w:rPr>
              <w:t>Значение российской культуры для всего мира.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25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Бизнес и технологическое </w:t>
            </w: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>предпринимательство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 xml:space="preserve"> 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Что сегодня делается для успешного развития экономики России? Учиться сегодня нужно так, чтобы суметь в дальнейшем повысить </w:t>
            </w: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уровень своего образования, перестроиться на использование новых цифровых технологий там, где их раньше никогда не было.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>Беседа с обучающи</w:t>
            </w: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>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26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>21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Искусственный интеллект и человек. Стратегия взаимодействия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Стратегия взаимодействия. 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</w:t>
            </w:r>
            <w:r w:rsidRPr="000969E5">
              <w:rPr>
                <w:rFonts w:ascii="Times New Roman" w:hAnsi="Times New Roman" w:cs="Times New Roman"/>
                <w:color w:val="000000"/>
              </w:rPr>
              <w:t>Правила безопасного использования цифровых ресурсов.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27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Что значит служить Отечеству? 280 лет со дня рождения Ф. Ушакова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28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Арктика – территория развития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 флот, развитие Северного морского пути. Знакомство с проектами развития Арктики.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29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Международный женский день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</w:t>
            </w:r>
            <w:r w:rsidRPr="000969E5">
              <w:rPr>
                <w:rFonts w:ascii="Times New Roman" w:hAnsi="Times New Roman" w:cs="Times New Roman"/>
                <w:color w:val="000000"/>
              </w:rPr>
              <w:t>Выдающиеся женщины ХХ века, прославившие Россию.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обучающимися[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30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Массовый спорт в России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</w:t>
            </w:r>
            <w:r w:rsidRPr="000969E5">
              <w:rPr>
                <w:rFonts w:ascii="Times New Roman" w:hAnsi="Times New Roman" w:cs="Times New Roman"/>
                <w:color w:val="000000"/>
              </w:rPr>
              <w:t>Условия развития массового спорта в России.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31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День воссоединения Крыма и Севастополя с Россией. </w:t>
            </w:r>
            <w:r w:rsidRPr="000969E5">
              <w:rPr>
                <w:rFonts w:ascii="Times New Roman" w:hAnsi="Times New Roman" w:cs="Times New Roman"/>
                <w:color w:val="000000"/>
              </w:rPr>
              <w:t>100-летие Артека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32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Служение творчеством. </w:t>
            </w: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Зачем людям искусство? 185 лет со дня рождения П.И. Чайковского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185 лет со дня рождения П.И. Чайковского. Искусство – это способ общения и диалога между поколениями и народами. Роль музыки в </w:t>
            </w: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</w:t>
            </w:r>
            <w:r w:rsidRPr="000969E5">
              <w:rPr>
                <w:rFonts w:ascii="Times New Roman" w:hAnsi="Times New Roman" w:cs="Times New Roman"/>
                <w:color w:val="000000"/>
              </w:rPr>
              <w:t>Произведения П.И. Чайковского, служение своей стране творчеством.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>Беседа с обучающи</w:t>
            </w: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>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33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>28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Моя малая Родина (региональный и местный компонент)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34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Герои космической отрасли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35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Гражданская авиация России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36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Медицина России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37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Что такое успех? (ко Дню труда)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</w:t>
            </w: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трудиться. Профессии будущего: что будет нужно стране, когда я вырасту?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38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>33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80-летие Победы в Великой Отечественной войне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</w:t>
            </w:r>
            <w:r w:rsidRPr="000969E5">
              <w:rPr>
                <w:rFonts w:ascii="Times New Roman" w:hAnsi="Times New Roman" w:cs="Times New Roman"/>
                <w:color w:val="000000"/>
              </w:rPr>
              <w:t>Бессмертный полк. Страницы героического прошлого, которые нельзя забывать.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39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Жизнь в Движении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</w:t>
            </w:r>
            <w:r w:rsidRPr="000969E5">
              <w:rPr>
                <w:rFonts w:ascii="Times New Roman" w:hAnsi="Times New Roman" w:cs="Times New Roman"/>
                <w:color w:val="000000"/>
              </w:rPr>
              <w:t>Знакомство с проектами «Орлята России» и Движение Первых.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40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0969E5" w:rsidRPr="000969E5" w:rsidTr="000969E5">
        <w:trPr>
          <w:trHeight w:val="144"/>
          <w:tblCellSpacing w:w="20" w:type="nil"/>
        </w:trPr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Ценности, которые нас объединяют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08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Ценности – это важнейшие нравственные ориентиры для человека и общества. </w:t>
            </w:r>
            <w:r w:rsidRPr="000969E5">
              <w:rPr>
                <w:rFonts w:ascii="Times New Roman" w:hAnsi="Times New Roman" w:cs="Times New Roman"/>
                <w:color w:val="000000"/>
              </w:rPr>
              <w:t>Духовно-нравственные ценности России, объединяющие всех граждан страны.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41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2794" w:type="dxa"/>
            <w:gridSpan w:val="2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b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35 </w:t>
            </w:r>
          </w:p>
        </w:tc>
        <w:tc>
          <w:tcPr>
            <w:tcW w:w="10112" w:type="dxa"/>
            <w:gridSpan w:val="3"/>
            <w:tcMar>
              <w:top w:w="50" w:type="dxa"/>
              <w:left w:w="100" w:type="dxa"/>
            </w:tcMar>
            <w:vAlign w:val="center"/>
          </w:tcPr>
          <w:p w:rsidR="00CA7278" w:rsidRPr="000969E5" w:rsidRDefault="00CA7278" w:rsidP="000969E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A7278" w:rsidRPr="000969E5" w:rsidRDefault="00CA7278" w:rsidP="000969E5">
      <w:pPr>
        <w:spacing w:line="240" w:lineRule="auto"/>
        <w:rPr>
          <w:rFonts w:ascii="Times New Roman" w:hAnsi="Times New Roman" w:cs="Times New Roman"/>
        </w:rPr>
        <w:sectPr w:rsidR="00CA7278" w:rsidRPr="000969E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7278" w:rsidRPr="000969E5" w:rsidRDefault="00CA7278" w:rsidP="000969E5">
      <w:pPr>
        <w:spacing w:line="240" w:lineRule="auto"/>
        <w:rPr>
          <w:rFonts w:ascii="Times New Roman" w:hAnsi="Times New Roman" w:cs="Times New Roman"/>
        </w:rPr>
        <w:sectPr w:rsidR="00CA7278" w:rsidRPr="000969E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A7278" w:rsidRPr="000969E5" w:rsidRDefault="00093767" w:rsidP="000969E5">
      <w:pPr>
        <w:spacing w:after="0" w:line="240" w:lineRule="auto"/>
        <w:rPr>
          <w:rFonts w:ascii="Times New Roman" w:hAnsi="Times New Roman" w:cs="Times New Roman"/>
        </w:rPr>
      </w:pPr>
      <w:r w:rsidRPr="000969E5">
        <w:rPr>
          <w:rFonts w:ascii="Times New Roman" w:hAnsi="Times New Roman" w:cs="Times New Roman"/>
          <w:b/>
          <w:color w:val="000000"/>
        </w:rPr>
        <w:lastRenderedPageBreak/>
        <w:t xml:space="preserve"> 3 </w:t>
      </w:r>
      <w:r w:rsidR="004654F4" w:rsidRPr="000969E5">
        <w:rPr>
          <w:rFonts w:ascii="Times New Roman" w:hAnsi="Times New Roman" w:cs="Times New Roman"/>
          <w:b/>
          <w:color w:val="000000"/>
          <w:lang w:val="ru-RU"/>
        </w:rPr>
        <w:t xml:space="preserve">– 4 </w:t>
      </w:r>
      <w:r w:rsidRPr="000969E5">
        <w:rPr>
          <w:rFonts w:ascii="Times New Roman" w:hAnsi="Times New Roman" w:cs="Times New Roman"/>
          <w:b/>
          <w:color w:val="000000"/>
        </w:rPr>
        <w:t xml:space="preserve">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77"/>
        <w:gridCol w:w="1875"/>
        <w:gridCol w:w="992"/>
        <w:gridCol w:w="7513"/>
        <w:gridCol w:w="1134"/>
        <w:gridCol w:w="1749"/>
      </w:tblGrid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b/>
                <w:color w:val="000000"/>
              </w:rPr>
              <w:t xml:space="preserve">№ п/п </w:t>
            </w:r>
          </w:p>
          <w:p w:rsidR="00CA7278" w:rsidRPr="000969E5" w:rsidRDefault="00CA7278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b/>
                <w:color w:val="000000"/>
              </w:rPr>
              <w:t xml:space="preserve">Наименование разделов и тем программы </w:t>
            </w:r>
          </w:p>
          <w:p w:rsidR="00CA7278" w:rsidRPr="000969E5" w:rsidRDefault="00CA7278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b/>
                <w:color w:val="000000"/>
              </w:rPr>
              <w:t xml:space="preserve">Количество часов </w:t>
            </w:r>
          </w:p>
          <w:p w:rsidR="00CA7278" w:rsidRPr="000969E5" w:rsidRDefault="00CA7278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b/>
                <w:color w:val="000000"/>
              </w:rPr>
              <w:t xml:space="preserve">Основное содержание </w:t>
            </w:r>
          </w:p>
          <w:p w:rsidR="00CA7278" w:rsidRPr="000969E5" w:rsidRDefault="00CA7278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b/>
                <w:color w:val="000000"/>
              </w:rPr>
              <w:t xml:space="preserve">Основные виды деятельности </w:t>
            </w:r>
          </w:p>
          <w:p w:rsidR="00CA7278" w:rsidRPr="000969E5" w:rsidRDefault="00CA7278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b/>
                <w:color w:val="000000"/>
              </w:rPr>
              <w:t xml:space="preserve">Цифровые ресурсы </w:t>
            </w:r>
          </w:p>
          <w:p w:rsidR="00CA7278" w:rsidRPr="000969E5" w:rsidRDefault="00CA7278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Образ будущего. Ко Дню знаний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42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Век информации. 120 лет. Информационному агентству России ТАСС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фейки и не распространять их.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43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Дорогами России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</w:t>
            </w:r>
            <w:r w:rsidRPr="000969E5">
              <w:rPr>
                <w:rFonts w:ascii="Times New Roman" w:hAnsi="Times New Roman" w:cs="Times New Roman"/>
                <w:color w:val="000000"/>
              </w:rPr>
              <w:t>Развитие транспортной сферы России. Профессии, связанные с железнодорожным транспортом.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44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Путь зерна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</w:t>
            </w:r>
            <w:r w:rsidRPr="000969E5">
              <w:rPr>
                <w:rFonts w:ascii="Times New Roman" w:hAnsi="Times New Roman" w:cs="Times New Roman"/>
                <w:color w:val="000000"/>
              </w:rPr>
              <w:t>Учитель – советчик, помощник, участник познавательной деятельности школьников.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45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>5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День учителя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46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Легенды о России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47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Что значит быть взрослым?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48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Как создать крепкую семью. День отца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Семья как ценность для каждого гражданина страны. Крепкая семья – защита и забота каждого члена семьи 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49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Гостеприимная Россия. Ко Дню народного единства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50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Твой вклад в общее дело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51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С заботой к себе и </w:t>
            </w: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окружающим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Доброта и забота – качества настоящего человека, способного оказывать помощь и поддержку, проявлять милосердие. Доброе дело: кому оно </w:t>
            </w: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>Беседа с обучаю</w:t>
            </w: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>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52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>12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День матери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Как поздравить маму в её праздник – День матери?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53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Миссия-милосердие (ко Дню волонтёра)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Зооволонтёрство – возможность заботы и помощи животным.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54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День Героев Отечества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Герои Отечества – это самоотверженные и мужественные люди, которые любят свою Родину и трудятся во благо Отчизны. Качества героя – 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</w:t>
            </w:r>
            <w:r w:rsidRPr="000969E5">
              <w:rPr>
                <w:rFonts w:ascii="Times New Roman" w:hAnsi="Times New Roman" w:cs="Times New Roman"/>
                <w:color w:val="000000"/>
              </w:rPr>
              <w:t>Участники СВО – защитники будущего нашей страны.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55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Как пишут законы?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Для чего нужны законы? Как менялся свод российских законов от древних времён до наших дней. 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</w:t>
            </w:r>
            <w:r w:rsidRPr="000969E5">
              <w:rPr>
                <w:rFonts w:ascii="Times New Roman" w:hAnsi="Times New Roman" w:cs="Times New Roman"/>
                <w:color w:val="000000"/>
              </w:rPr>
              <w:t>(позитивные примеры).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56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Одна страна – одни традиции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</w:t>
            </w:r>
            <w:r w:rsidRPr="000969E5">
              <w:rPr>
                <w:rFonts w:ascii="Times New Roman" w:hAnsi="Times New Roman" w:cs="Times New Roman"/>
                <w:color w:val="000000"/>
              </w:rPr>
              <w:t>О чём люди мечтают в Новый год.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57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День российской печати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</w:t>
            </w:r>
            <w:r w:rsidRPr="000969E5">
              <w:rPr>
                <w:rFonts w:ascii="Times New Roman" w:hAnsi="Times New Roman" w:cs="Times New Roman"/>
                <w:color w:val="000000"/>
              </w:rPr>
              <w:t>Школьные средства массовой информации.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58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День студента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День российского студенчества: история праздника и его традиции. История основания Московского государственного университета имени </w:t>
            </w: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М.В. Ломоносова. Студенческие годы – это путь к овладению профессией, возможность для творчества и самореализации. Наука: научные открытия позволяют улучшать жизнь людей, обеспечивают прогресс общества. </w:t>
            </w:r>
            <w:r w:rsidRPr="000969E5">
              <w:rPr>
                <w:rFonts w:ascii="Times New Roman" w:hAnsi="Times New Roman" w:cs="Times New Roman"/>
                <w:color w:val="000000"/>
              </w:rPr>
              <w:t>Науку делают талантливые, творческие, увлечённые люди.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>Беседа с обучаю</w:t>
            </w: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>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59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>19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БРИКС (тема о международных отношениях)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</w:t>
            </w:r>
            <w:r w:rsidRPr="000969E5">
              <w:rPr>
                <w:rFonts w:ascii="Times New Roman" w:hAnsi="Times New Roman" w:cs="Times New Roman"/>
                <w:color w:val="000000"/>
              </w:rPr>
              <w:t>Значение российской культуры для всего мира.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60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Бизнес и технологическое предпринимательство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61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Искусственный интеллект и человек. Стратегия взаимодействия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Стратегия взаимодействия. 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</w:t>
            </w:r>
            <w:r w:rsidRPr="000969E5">
              <w:rPr>
                <w:rFonts w:ascii="Times New Roman" w:hAnsi="Times New Roman" w:cs="Times New Roman"/>
                <w:color w:val="000000"/>
              </w:rPr>
              <w:t>Правила безопасного использования цифровых ресурсов.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62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Что значит служить Отечеству? 280 лет со дня рождения Ф. Ушакова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63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Арктика – территория развития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 флот, развитие Северного морского пути. Знакомство с проектами развития Арктики.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64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Международный женский день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</w:t>
            </w:r>
            <w:r w:rsidRPr="000969E5">
              <w:rPr>
                <w:rFonts w:ascii="Times New Roman" w:hAnsi="Times New Roman" w:cs="Times New Roman"/>
                <w:color w:val="000000"/>
              </w:rPr>
              <w:t>Выдающиеся женщины ХХ века, прославившие Россию.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65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>25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Массовый спорт в России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</w:t>
            </w:r>
            <w:r w:rsidRPr="000969E5">
              <w:rPr>
                <w:rFonts w:ascii="Times New Roman" w:hAnsi="Times New Roman" w:cs="Times New Roman"/>
                <w:color w:val="000000"/>
              </w:rPr>
              <w:t>Условия развития массового спорта в России.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66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День воссоединения Крыма и Севастополя с Россией. </w:t>
            </w:r>
            <w:r w:rsidRPr="000969E5">
              <w:rPr>
                <w:rFonts w:ascii="Times New Roman" w:hAnsi="Times New Roman" w:cs="Times New Roman"/>
                <w:color w:val="000000"/>
              </w:rPr>
              <w:t>100-летие Артека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67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Служение творчеством. Зачем людям искусство? 185 лет со дня рождения П.И. Чайковского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185 лет со дня рождения П.И. Чайковского.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</w:t>
            </w:r>
            <w:r w:rsidRPr="000969E5">
              <w:rPr>
                <w:rFonts w:ascii="Times New Roman" w:hAnsi="Times New Roman" w:cs="Times New Roman"/>
                <w:color w:val="000000"/>
              </w:rPr>
              <w:t>Произведения П.И. Чайковского, служение своей стране творчеством.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68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Моя малая Родина (региональный и местный компонент)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69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Герои космической отрасли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70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Гражданская авиация России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71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Медицина </w:t>
            </w: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>России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 xml:space="preserve"> 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Охрана здоровья граждан России – приоритет государственной политики </w:t>
            </w: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 xml:space="preserve">Беседа с </w:t>
            </w: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>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72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</w:t>
              </w:r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lastRenderedPageBreak/>
                <w:t>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lastRenderedPageBreak/>
              <w:t>32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Что такое успех? (ко Дню труда)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73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>80-летие Победы в Великой Отечественной войне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</w:t>
            </w:r>
            <w:r w:rsidRPr="000969E5">
              <w:rPr>
                <w:rFonts w:ascii="Times New Roman" w:hAnsi="Times New Roman" w:cs="Times New Roman"/>
                <w:color w:val="000000"/>
              </w:rPr>
              <w:t>Бессмертный полк. Страницы героического прошлого, которые нельзя забывать.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74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Жизнь в Движении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</w:t>
            </w:r>
            <w:r w:rsidRPr="000969E5">
              <w:rPr>
                <w:rFonts w:ascii="Times New Roman" w:hAnsi="Times New Roman" w:cs="Times New Roman"/>
                <w:color w:val="000000"/>
              </w:rPr>
              <w:t>Знакомство с проектами «Орлята России» и Движение Первых.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75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875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Ценности, которые нас объединяют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7513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Ценности – это важнейшие нравственные ориентиры для человека и общества. </w:t>
            </w:r>
            <w:r w:rsidRPr="000969E5">
              <w:rPr>
                <w:rFonts w:ascii="Times New Roman" w:hAnsi="Times New Roman" w:cs="Times New Roman"/>
                <w:color w:val="000000"/>
              </w:rPr>
              <w:t>Духовно-нравственные ценности России, объединяющие всех граждан страны.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</w:rPr>
              <w:t>Беседа с обучающимися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50449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hyperlink r:id="rId76">
              <w:r w:rsidR="00093767" w:rsidRPr="000969E5">
                <w:rPr>
                  <w:rFonts w:ascii="Times New Roman" w:hAnsi="Times New Roman" w:cs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CA7278" w:rsidRPr="000969E5" w:rsidTr="000969E5">
        <w:trPr>
          <w:trHeight w:val="144"/>
          <w:tblCellSpacing w:w="20" w:type="nil"/>
        </w:trPr>
        <w:tc>
          <w:tcPr>
            <w:tcW w:w="2652" w:type="dxa"/>
            <w:gridSpan w:val="2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969E5">
              <w:rPr>
                <w:rFonts w:ascii="Times New Roman" w:hAnsi="Times New Roman" w:cs="Times New Roman"/>
                <w:b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A7278" w:rsidRPr="000969E5" w:rsidRDefault="00093767" w:rsidP="00096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0969E5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969E5">
              <w:rPr>
                <w:rFonts w:ascii="Times New Roman" w:hAnsi="Times New Roman" w:cs="Times New Roman"/>
                <w:color w:val="000000"/>
              </w:rPr>
              <w:t xml:space="preserve">35 </w:t>
            </w:r>
          </w:p>
        </w:tc>
        <w:tc>
          <w:tcPr>
            <w:tcW w:w="10396" w:type="dxa"/>
            <w:gridSpan w:val="3"/>
            <w:tcMar>
              <w:top w:w="50" w:type="dxa"/>
              <w:left w:w="100" w:type="dxa"/>
            </w:tcMar>
            <w:vAlign w:val="center"/>
          </w:tcPr>
          <w:p w:rsidR="00CA7278" w:rsidRPr="000969E5" w:rsidRDefault="00CA7278" w:rsidP="000969E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CA7278" w:rsidRPr="000969E5" w:rsidRDefault="00CA7278" w:rsidP="000969E5">
      <w:pPr>
        <w:spacing w:line="240" w:lineRule="auto"/>
        <w:sectPr w:rsidR="00CA7278" w:rsidRPr="000969E5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7"/>
    <w:p w:rsidR="00093767" w:rsidRPr="000969E5" w:rsidRDefault="00093767" w:rsidP="000969E5">
      <w:pPr>
        <w:spacing w:line="240" w:lineRule="auto"/>
      </w:pPr>
    </w:p>
    <w:sectPr w:rsidR="00093767" w:rsidRPr="000969E5" w:rsidSect="00CA727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02971"/>
    <w:multiLevelType w:val="multilevel"/>
    <w:tmpl w:val="51E2B7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A7278"/>
    <w:rsid w:val="00093767"/>
    <w:rsid w:val="000969E5"/>
    <w:rsid w:val="004654F4"/>
    <w:rsid w:val="00504497"/>
    <w:rsid w:val="00863DC5"/>
    <w:rsid w:val="00A64B17"/>
    <w:rsid w:val="00AD7FEB"/>
    <w:rsid w:val="00C911EC"/>
    <w:rsid w:val="00CA7278"/>
    <w:rsid w:val="00E43B6E"/>
    <w:rsid w:val="00EB5930"/>
    <w:rsid w:val="00F26335"/>
    <w:rsid w:val="00F83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A727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A72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2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azgovor.edsoo.ru/" TargetMode="External"/><Relationship Id="rId18" Type="http://schemas.openxmlformats.org/officeDocument/2006/relationships/hyperlink" Target="https://razgovor.edsoo.ru/" TargetMode="External"/><Relationship Id="rId26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21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42" Type="http://schemas.openxmlformats.org/officeDocument/2006/relationships/hyperlink" Target="https://razgovor.edsoo.ru/" TargetMode="External"/><Relationship Id="rId47" Type="http://schemas.openxmlformats.org/officeDocument/2006/relationships/hyperlink" Target="https://razgovor.edsoo.ru/" TargetMode="External"/><Relationship Id="rId50" Type="http://schemas.openxmlformats.org/officeDocument/2006/relationships/hyperlink" Target="https://razgovor.edsoo.ru/" TargetMode="External"/><Relationship Id="rId55" Type="http://schemas.openxmlformats.org/officeDocument/2006/relationships/hyperlink" Target="https://razgovor.edsoo.ru/" TargetMode="External"/><Relationship Id="rId63" Type="http://schemas.openxmlformats.org/officeDocument/2006/relationships/hyperlink" Target="https://razgovor.edsoo.ru/" TargetMode="External"/><Relationship Id="rId68" Type="http://schemas.openxmlformats.org/officeDocument/2006/relationships/hyperlink" Target="https://razgovor.edsoo.ru/" TargetMode="External"/><Relationship Id="rId76" Type="http://schemas.openxmlformats.org/officeDocument/2006/relationships/hyperlink" Target="https://razgovor.edsoo.ru/" TargetMode="External"/><Relationship Id="rId7" Type="http://schemas.openxmlformats.org/officeDocument/2006/relationships/hyperlink" Target="https://razgovor.edsoo.ru/" TargetMode="External"/><Relationship Id="rId71" Type="http://schemas.openxmlformats.org/officeDocument/2006/relationships/hyperlink" Target="https://razgovor.edsoo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azgovor.edsoo.ru/" TargetMode="External"/><Relationship Id="rId29" Type="http://schemas.openxmlformats.org/officeDocument/2006/relationships/hyperlink" Target="https://razgovor.edsoo.ru/" TargetMode="External"/><Relationship Id="rId11" Type="http://schemas.openxmlformats.org/officeDocument/2006/relationships/hyperlink" Target="https://razgovor.edsoo.ru/" TargetMode="External"/><Relationship Id="rId24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45" Type="http://schemas.openxmlformats.org/officeDocument/2006/relationships/hyperlink" Target="https://razgovor.edsoo.ru/" TargetMode="External"/><Relationship Id="rId53" Type="http://schemas.openxmlformats.org/officeDocument/2006/relationships/hyperlink" Target="https://razgovor.edsoo.ru/" TargetMode="External"/><Relationship Id="rId58" Type="http://schemas.openxmlformats.org/officeDocument/2006/relationships/hyperlink" Target="https://razgovor.edsoo.ru/" TargetMode="External"/><Relationship Id="rId66" Type="http://schemas.openxmlformats.org/officeDocument/2006/relationships/hyperlink" Target="https://razgovor.edsoo.ru/" TargetMode="External"/><Relationship Id="rId74" Type="http://schemas.openxmlformats.org/officeDocument/2006/relationships/hyperlink" Target="https://razgovor.edsoo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azgovor.edsoo.ru/" TargetMode="Externa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49" Type="http://schemas.openxmlformats.org/officeDocument/2006/relationships/hyperlink" Target="https://razgovor.edsoo.ru/" TargetMode="External"/><Relationship Id="rId57" Type="http://schemas.openxmlformats.org/officeDocument/2006/relationships/hyperlink" Target="https://razgovor.edsoo.ru/" TargetMode="External"/><Relationship Id="rId61" Type="http://schemas.openxmlformats.org/officeDocument/2006/relationships/hyperlink" Target="https://razgovor.edsoo.ru/" TargetMode="External"/><Relationship Id="rId10" Type="http://schemas.openxmlformats.org/officeDocument/2006/relationships/hyperlink" Target="https://razgovor.edsoo.ru/" TargetMode="External"/><Relationship Id="rId19" Type="http://schemas.openxmlformats.org/officeDocument/2006/relationships/hyperlink" Target="https://razgovor.edsoo.ru/" TargetMode="External"/><Relationship Id="rId31" Type="http://schemas.openxmlformats.org/officeDocument/2006/relationships/hyperlink" Target="https://razgovor.edsoo.ru/" TargetMode="External"/><Relationship Id="rId44" Type="http://schemas.openxmlformats.org/officeDocument/2006/relationships/hyperlink" Target="https://razgovor.edsoo.ru/" TargetMode="External"/><Relationship Id="rId52" Type="http://schemas.openxmlformats.org/officeDocument/2006/relationships/hyperlink" Target="https://razgovor.edsoo.ru/" TargetMode="External"/><Relationship Id="rId60" Type="http://schemas.openxmlformats.org/officeDocument/2006/relationships/hyperlink" Target="https://razgovor.edsoo.ru/" TargetMode="External"/><Relationship Id="rId65" Type="http://schemas.openxmlformats.org/officeDocument/2006/relationships/hyperlink" Target="https://razgovor.edsoo.ru/" TargetMode="External"/><Relationship Id="rId73" Type="http://schemas.openxmlformats.org/officeDocument/2006/relationships/hyperlink" Target="https://razgovor.edsoo.ru/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azgovor.edsoo.ru/" TargetMode="External"/><Relationship Id="rId14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razgovor.edsoo.ru/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Relationship Id="rId43" Type="http://schemas.openxmlformats.org/officeDocument/2006/relationships/hyperlink" Target="https://razgovor.edsoo.ru/" TargetMode="External"/><Relationship Id="rId48" Type="http://schemas.openxmlformats.org/officeDocument/2006/relationships/hyperlink" Target="https://razgovor.edsoo.ru/" TargetMode="External"/><Relationship Id="rId56" Type="http://schemas.openxmlformats.org/officeDocument/2006/relationships/hyperlink" Target="https://razgovor.edsoo.ru/" TargetMode="External"/><Relationship Id="rId64" Type="http://schemas.openxmlformats.org/officeDocument/2006/relationships/hyperlink" Target="https://razgovor.edsoo.ru/" TargetMode="External"/><Relationship Id="rId69" Type="http://schemas.openxmlformats.org/officeDocument/2006/relationships/hyperlink" Target="https://razgovor.edsoo.ru/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razgovor.edsoo.ru/" TargetMode="External"/><Relationship Id="rId51" Type="http://schemas.openxmlformats.org/officeDocument/2006/relationships/hyperlink" Target="https://razgovor.edsoo.ru/" TargetMode="External"/><Relationship Id="rId72" Type="http://schemas.openxmlformats.org/officeDocument/2006/relationships/hyperlink" Target="https://razgovor.edsoo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azgovor.edsoo.ru/" TargetMode="External"/><Relationship Id="rId17" Type="http://schemas.openxmlformats.org/officeDocument/2006/relationships/hyperlink" Target="https://razgovor.edsoo.ru/" TargetMode="External"/><Relationship Id="rId25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46" Type="http://schemas.openxmlformats.org/officeDocument/2006/relationships/hyperlink" Target="https://razgovor.edsoo.ru/" TargetMode="External"/><Relationship Id="rId59" Type="http://schemas.openxmlformats.org/officeDocument/2006/relationships/hyperlink" Target="https://razgovor.edsoo.ru/" TargetMode="External"/><Relationship Id="rId67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41" Type="http://schemas.openxmlformats.org/officeDocument/2006/relationships/hyperlink" Target="https://razgovor.edsoo.ru/" TargetMode="External"/><Relationship Id="rId54" Type="http://schemas.openxmlformats.org/officeDocument/2006/relationships/hyperlink" Target="https://razgovor.edsoo.ru/" TargetMode="External"/><Relationship Id="rId62" Type="http://schemas.openxmlformats.org/officeDocument/2006/relationships/hyperlink" Target="https://razgovor.edsoo.ru/" TargetMode="External"/><Relationship Id="rId70" Type="http://schemas.openxmlformats.org/officeDocument/2006/relationships/hyperlink" Target="https://razgovor.edsoo.ru/" TargetMode="External"/><Relationship Id="rId75" Type="http://schemas.openxmlformats.org/officeDocument/2006/relationships/hyperlink" Target="https://razgovor.edsoo.ru/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9634</Words>
  <Characters>54918</Characters>
  <Application>Microsoft Office Word</Application>
  <DocSecurity>0</DocSecurity>
  <Lines>457</Lines>
  <Paragraphs>128</Paragraphs>
  <ScaleCrop>false</ScaleCrop>
  <Company>Microsoft</Company>
  <LinksUpToDate>false</LinksUpToDate>
  <CharactersWithSpaces>64424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123</cp:lastModifiedBy>
  <cp:revision>11</cp:revision>
  <cp:lastPrinted>2024-12-10T05:03:00Z</cp:lastPrinted>
  <dcterms:created xsi:type="dcterms:W3CDTF">2024-09-01T08:56:00Z</dcterms:created>
  <dcterms:modified xsi:type="dcterms:W3CDTF">2024-12-10T05:10:00Z</dcterms:modified>
</cp:coreProperties>
</file>