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95" w:rsidRDefault="00D60895" w:rsidP="00D60895">
      <w:pPr>
        <w:pStyle w:val="1"/>
        <w:spacing w:line="276" w:lineRule="auto"/>
        <w:ind w:left="4217" w:hanging="3584"/>
        <w:jc w:val="left"/>
      </w:pPr>
      <w:r>
        <w:t>Разъяснения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общеобразовательную </w:t>
      </w:r>
      <w:r>
        <w:rPr>
          <w:spacing w:val="-2"/>
        </w:rPr>
        <w:t>организацию.</w:t>
      </w:r>
    </w:p>
    <w:p w:rsidR="00D60895" w:rsidRDefault="00D60895" w:rsidP="00D60895">
      <w:pPr>
        <w:pStyle w:val="a3"/>
        <w:spacing w:line="276" w:lineRule="auto"/>
        <w:ind w:right="103" w:firstLine="707"/>
        <w:jc w:val="right"/>
      </w:pPr>
      <w:r>
        <w:t>Организацию</w:t>
      </w:r>
      <w:r>
        <w:rPr>
          <w:spacing w:val="-17"/>
        </w:rPr>
        <w:t xml:space="preserve"> </w:t>
      </w:r>
      <w:r>
        <w:t>приема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общеобразовательную</w:t>
      </w:r>
      <w:r>
        <w:rPr>
          <w:spacing w:val="-17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регламентирует приказ Минпросвещения России от 2 сентября 2020 г. № 458 «Об 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 общего образования»</w:t>
      </w:r>
      <w:r>
        <w:rPr>
          <w:spacing w:val="-2"/>
        </w:rPr>
        <w:t xml:space="preserve"> </w:t>
      </w:r>
      <w:r>
        <w:t>(далее - Приказ</w:t>
      </w:r>
      <w:r>
        <w:rPr>
          <w:spacing w:val="-2"/>
        </w:rPr>
        <w:t xml:space="preserve"> </w:t>
      </w:r>
      <w:r>
        <w:t>458). 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п.</w:t>
      </w:r>
      <w:r>
        <w:rPr>
          <w:spacing w:val="80"/>
        </w:rPr>
        <w:t xml:space="preserve"> </w:t>
      </w:r>
      <w:r>
        <w:t>14</w:t>
      </w:r>
      <w:r>
        <w:rPr>
          <w:spacing w:val="80"/>
        </w:rPr>
        <w:t xml:space="preserve"> </w:t>
      </w:r>
      <w:r>
        <w:t>Приказа</w:t>
      </w:r>
      <w:r>
        <w:rPr>
          <w:spacing w:val="80"/>
        </w:rPr>
        <w:t xml:space="preserve"> </w:t>
      </w:r>
      <w:r>
        <w:t>458</w:t>
      </w:r>
      <w:r>
        <w:rPr>
          <w:spacing w:val="80"/>
        </w:rPr>
        <w:t xml:space="preserve"> </w:t>
      </w:r>
      <w:r>
        <w:t>Прием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общеобразовательную</w:t>
      </w:r>
      <w:r>
        <w:rPr>
          <w:spacing w:val="80"/>
        </w:rPr>
        <w:t xml:space="preserve"> </w:t>
      </w:r>
      <w:r>
        <w:t>организацию</w:t>
      </w:r>
      <w:r>
        <w:rPr>
          <w:spacing w:val="24"/>
        </w:rPr>
        <w:t xml:space="preserve">  </w:t>
      </w:r>
      <w:r>
        <w:t>осуществляется</w:t>
      </w:r>
      <w:r>
        <w:rPr>
          <w:spacing w:val="25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течение</w:t>
      </w:r>
      <w:r>
        <w:rPr>
          <w:spacing w:val="25"/>
        </w:rPr>
        <w:t xml:space="preserve">  </w:t>
      </w:r>
      <w:r>
        <w:t>всего</w:t>
      </w:r>
      <w:r>
        <w:rPr>
          <w:spacing w:val="25"/>
        </w:rPr>
        <w:t xml:space="preserve">  </w:t>
      </w:r>
      <w:r>
        <w:t>учебного</w:t>
      </w:r>
      <w:r>
        <w:rPr>
          <w:spacing w:val="24"/>
        </w:rPr>
        <w:t xml:space="preserve">  </w:t>
      </w:r>
      <w:r>
        <w:t>года</w:t>
      </w:r>
      <w:r>
        <w:rPr>
          <w:spacing w:val="25"/>
        </w:rPr>
        <w:t xml:space="preserve">  </w:t>
      </w:r>
      <w:r>
        <w:t>при</w:t>
      </w:r>
      <w:r>
        <w:rPr>
          <w:spacing w:val="25"/>
        </w:rPr>
        <w:t xml:space="preserve">  </w:t>
      </w:r>
      <w:r>
        <w:rPr>
          <w:spacing w:val="-2"/>
        </w:rPr>
        <w:t>наличии</w:t>
      </w:r>
    </w:p>
    <w:p w:rsidR="00D60895" w:rsidRDefault="00D60895" w:rsidP="00D60895">
      <w:pPr>
        <w:pStyle w:val="a3"/>
        <w:spacing w:line="321" w:lineRule="exact"/>
      </w:pPr>
      <w:r>
        <w:t>свободных</w:t>
      </w:r>
      <w:r>
        <w:rPr>
          <w:spacing w:val="-5"/>
        </w:rPr>
        <w:t xml:space="preserve"> </w:t>
      </w:r>
      <w:r>
        <w:rPr>
          <w:spacing w:val="-2"/>
        </w:rPr>
        <w:t>мест.</w:t>
      </w:r>
    </w:p>
    <w:p w:rsidR="00D60895" w:rsidRDefault="00D60895" w:rsidP="00D60895">
      <w:pPr>
        <w:pStyle w:val="a3"/>
        <w:spacing w:before="46" w:line="276" w:lineRule="auto"/>
        <w:ind w:right="103" w:firstLine="707"/>
      </w:pPr>
      <w:r>
        <w:t xml:space="preserve">В соответствии с п. 6 Приказа 458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</w:t>
      </w:r>
      <w:r>
        <w:rPr>
          <w:spacing w:val="-2"/>
        </w:rPr>
        <w:t>издания.</w:t>
      </w:r>
    </w:p>
    <w:p w:rsidR="00D60895" w:rsidRDefault="00D60895" w:rsidP="00D60895">
      <w:pPr>
        <w:pStyle w:val="a3"/>
        <w:spacing w:line="276" w:lineRule="auto"/>
        <w:ind w:right="112" w:firstLine="707"/>
      </w:pPr>
      <w:r>
        <w:t>Приказом № 458 установлены льготные права при приеме в общеобразовательные организации:</w:t>
      </w:r>
    </w:p>
    <w:p w:rsidR="00D60895" w:rsidRDefault="00D60895" w:rsidP="00D60895">
      <w:pPr>
        <w:pStyle w:val="a5"/>
        <w:numPr>
          <w:ilvl w:val="0"/>
          <w:numId w:val="6"/>
        </w:numPr>
        <w:tabs>
          <w:tab w:val="left" w:pos="1068"/>
        </w:tabs>
        <w:spacing w:line="321" w:lineRule="exact"/>
        <w:ind w:left="1068" w:hanging="162"/>
        <w:rPr>
          <w:sz w:val="28"/>
        </w:rPr>
      </w:pPr>
      <w:r>
        <w:rPr>
          <w:sz w:val="28"/>
        </w:rPr>
        <w:t>внеочередное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право;</w:t>
      </w:r>
    </w:p>
    <w:p w:rsidR="00D60895" w:rsidRDefault="00D60895" w:rsidP="00D60895">
      <w:pPr>
        <w:pStyle w:val="a5"/>
        <w:numPr>
          <w:ilvl w:val="0"/>
          <w:numId w:val="6"/>
        </w:numPr>
        <w:tabs>
          <w:tab w:val="left" w:pos="1068"/>
        </w:tabs>
        <w:spacing w:before="50"/>
        <w:ind w:left="1068" w:hanging="162"/>
        <w:rPr>
          <w:sz w:val="28"/>
        </w:rPr>
      </w:pPr>
      <w:r>
        <w:rPr>
          <w:sz w:val="28"/>
        </w:rPr>
        <w:t>первоочередное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право;</w:t>
      </w:r>
    </w:p>
    <w:p w:rsidR="00D60895" w:rsidRDefault="00D60895" w:rsidP="00D60895">
      <w:pPr>
        <w:pStyle w:val="a5"/>
        <w:numPr>
          <w:ilvl w:val="0"/>
          <w:numId w:val="6"/>
        </w:numPr>
        <w:tabs>
          <w:tab w:val="left" w:pos="1068"/>
        </w:tabs>
        <w:spacing w:before="49"/>
        <w:ind w:left="1068" w:hanging="162"/>
        <w:rPr>
          <w:sz w:val="28"/>
        </w:rPr>
      </w:pPr>
      <w:r>
        <w:rPr>
          <w:spacing w:val="-2"/>
          <w:sz w:val="28"/>
        </w:rPr>
        <w:t>преимущественное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право.</w:t>
      </w:r>
    </w:p>
    <w:p w:rsidR="00D60895" w:rsidRDefault="00D60895" w:rsidP="00D60895">
      <w:pPr>
        <w:pStyle w:val="a3"/>
        <w:spacing w:before="99"/>
        <w:ind w:left="0"/>
        <w:jc w:val="left"/>
      </w:pPr>
    </w:p>
    <w:p w:rsidR="00D60895" w:rsidRDefault="00D60895" w:rsidP="00D60895">
      <w:pPr>
        <w:pStyle w:val="1"/>
        <w:numPr>
          <w:ilvl w:val="0"/>
          <w:numId w:val="5"/>
        </w:numPr>
        <w:tabs>
          <w:tab w:val="left" w:pos="1638"/>
        </w:tabs>
        <w:spacing w:before="1"/>
        <w:jc w:val="left"/>
      </w:pPr>
      <w:r>
        <w:t>Во</w:t>
      </w:r>
      <w:r>
        <w:rPr>
          <w:spacing w:val="-8"/>
        </w:rPr>
        <w:t xml:space="preserve"> </w:t>
      </w:r>
      <w:r>
        <w:t>внеочередном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предоставляются</w:t>
      </w:r>
      <w:r>
        <w:rPr>
          <w:spacing w:val="-8"/>
        </w:rPr>
        <w:t xml:space="preserve"> </w:t>
      </w:r>
      <w:r>
        <w:rPr>
          <w:spacing w:val="-2"/>
        </w:rPr>
        <w:t>места:</w:t>
      </w:r>
    </w:p>
    <w:p w:rsidR="00D60895" w:rsidRDefault="00D60895" w:rsidP="00D60895">
      <w:pPr>
        <w:pStyle w:val="a5"/>
        <w:numPr>
          <w:ilvl w:val="1"/>
          <w:numId w:val="5"/>
        </w:numPr>
        <w:tabs>
          <w:tab w:val="left" w:pos="1626"/>
        </w:tabs>
        <w:spacing w:before="5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организациях,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имеющих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интернат:</w:t>
      </w:r>
    </w:p>
    <w:p w:rsidR="00D60895" w:rsidRDefault="00D60895" w:rsidP="00D60895">
      <w:pPr>
        <w:pStyle w:val="a3"/>
        <w:spacing w:before="42" w:line="276" w:lineRule="auto"/>
        <w:ind w:firstLine="707"/>
        <w:jc w:val="left"/>
      </w:pPr>
      <w:r>
        <w:t>детям,</w:t>
      </w:r>
      <w:r>
        <w:rPr>
          <w:spacing w:val="-3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8">
        <w:r>
          <w:t>пункте</w:t>
        </w:r>
        <w:r>
          <w:rPr>
            <w:spacing w:val="-2"/>
          </w:rPr>
          <w:t xml:space="preserve"> </w:t>
        </w:r>
        <w:r>
          <w:t>5</w:t>
        </w:r>
        <w:r>
          <w:rPr>
            <w:spacing w:val="-2"/>
          </w:rPr>
          <w:t xml:space="preserve"> </w:t>
        </w:r>
        <w:r>
          <w:t>статьи</w:t>
        </w:r>
        <w:r>
          <w:rPr>
            <w:spacing w:val="-2"/>
          </w:rPr>
          <w:t xml:space="preserve"> </w:t>
        </w:r>
        <w:r>
          <w:t>44</w:t>
        </w:r>
      </w:hyperlink>
      <w:r>
        <w:t xml:space="preserve"> Закона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17 января 1992 г. № 2202-1 «О прокуратуре Российской Федерации»;</w:t>
      </w:r>
    </w:p>
    <w:p w:rsidR="00D60895" w:rsidRDefault="00D60895" w:rsidP="00D60895">
      <w:pPr>
        <w:pStyle w:val="a3"/>
        <w:spacing w:before="2" w:line="276" w:lineRule="auto"/>
        <w:ind w:firstLine="707"/>
        <w:jc w:val="left"/>
      </w:pPr>
      <w:r>
        <w:t>детям,</w:t>
      </w:r>
      <w:r>
        <w:rPr>
          <w:spacing w:val="-4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9">
        <w:r>
          <w:t>пункте</w:t>
        </w:r>
        <w:r>
          <w:rPr>
            <w:spacing w:val="-3"/>
          </w:rPr>
          <w:t xml:space="preserve"> </w:t>
        </w:r>
        <w:r>
          <w:t>3</w:t>
        </w:r>
        <w:r>
          <w:rPr>
            <w:spacing w:val="-3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19</w:t>
        </w:r>
      </w:hyperlink>
      <w:r>
        <w:t xml:space="preserve"> Закона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 июня 1992 г. № 3132-1 «О статусе судей в Российской Федерации»;</w:t>
      </w:r>
    </w:p>
    <w:p w:rsidR="00D60895" w:rsidRDefault="00D60895" w:rsidP="00D60895">
      <w:pPr>
        <w:spacing w:line="276" w:lineRule="auto"/>
        <w:sectPr w:rsidR="00D60895">
          <w:pgSz w:w="11910" w:h="16840"/>
          <w:pgMar w:top="740" w:right="600" w:bottom="280" w:left="1220" w:header="431" w:footer="0" w:gutter="0"/>
          <w:cols w:space="720"/>
        </w:sectPr>
      </w:pPr>
    </w:p>
    <w:p w:rsidR="00D60895" w:rsidRDefault="00D60895" w:rsidP="00D60895">
      <w:pPr>
        <w:pStyle w:val="a3"/>
        <w:spacing w:before="61"/>
        <w:ind w:left="0"/>
        <w:jc w:val="left"/>
      </w:pPr>
    </w:p>
    <w:p w:rsidR="00D60895" w:rsidRDefault="00D60895" w:rsidP="00D60895">
      <w:pPr>
        <w:pStyle w:val="a3"/>
        <w:spacing w:line="278" w:lineRule="auto"/>
        <w:ind w:firstLine="540"/>
        <w:jc w:val="left"/>
      </w:pPr>
      <w:r>
        <w:t xml:space="preserve">детям, указанным в </w:t>
      </w:r>
      <w:hyperlink r:id="rId10">
        <w:r>
          <w:t>части 25 статьи 35</w:t>
        </w:r>
      </w:hyperlink>
      <w:r>
        <w:t xml:space="preserve"> Федерального закона от 28 декабря</w:t>
      </w:r>
      <w:r>
        <w:rPr>
          <w:spacing w:val="80"/>
        </w:rPr>
        <w:t xml:space="preserve"> </w:t>
      </w:r>
      <w:r>
        <w:t>2010 г. № 403-ФЗ «О Следственном комитете Российской Федерации».</w:t>
      </w:r>
    </w:p>
    <w:p w:rsidR="00D60895" w:rsidRDefault="00D60895" w:rsidP="00D60895">
      <w:pPr>
        <w:pStyle w:val="a3"/>
        <w:spacing w:before="47"/>
        <w:ind w:left="0"/>
        <w:jc w:val="left"/>
      </w:pPr>
    </w:p>
    <w:p w:rsidR="00D60895" w:rsidRDefault="00D60895" w:rsidP="00D60895">
      <w:pPr>
        <w:pStyle w:val="1"/>
        <w:numPr>
          <w:ilvl w:val="1"/>
          <w:numId w:val="5"/>
        </w:numPr>
        <w:tabs>
          <w:tab w:val="left" w:pos="1635"/>
        </w:tabs>
        <w:spacing w:before="1" w:line="278" w:lineRule="auto"/>
        <w:ind w:left="198" w:right="111" w:firstLine="707"/>
        <w:jc w:val="both"/>
      </w:pPr>
      <w:r>
        <w:t xml:space="preserve">в государственных и муниципальных общеобразовательных </w:t>
      </w:r>
      <w:r>
        <w:rPr>
          <w:spacing w:val="-2"/>
        </w:rPr>
        <w:t>организациях:</w:t>
      </w:r>
    </w:p>
    <w:p w:rsidR="00D60895" w:rsidRDefault="00D60895" w:rsidP="00D60895">
      <w:pPr>
        <w:spacing w:line="276" w:lineRule="auto"/>
        <w:ind w:left="198" w:right="108" w:firstLine="707"/>
        <w:jc w:val="both"/>
        <w:rPr>
          <w:b/>
          <w:sz w:val="28"/>
        </w:rPr>
      </w:pPr>
      <w:r>
        <w:rPr>
          <w:b/>
          <w:sz w:val="28"/>
        </w:rPr>
        <w:t xml:space="preserve">а) детям, указанным в </w:t>
      </w:r>
      <w:hyperlink r:id="rId11">
        <w:r>
          <w:rPr>
            <w:b/>
            <w:sz w:val="28"/>
          </w:rPr>
          <w:t>пункте 8 статьи 24</w:t>
        </w:r>
      </w:hyperlink>
      <w:r>
        <w:rPr>
          <w:b/>
          <w:sz w:val="28"/>
        </w:rPr>
        <w:t xml:space="preserve"> Федерального закона от 27 мая 1998 г. № 76-ФЗ «О статусе военнослужащих», по месту жительства их </w:t>
      </w:r>
      <w:r>
        <w:rPr>
          <w:b/>
          <w:spacing w:val="-2"/>
          <w:sz w:val="28"/>
        </w:rPr>
        <w:t>семей</w:t>
      </w:r>
    </w:p>
    <w:p w:rsidR="00D60895" w:rsidRDefault="00D60895" w:rsidP="00D60895">
      <w:pPr>
        <w:pStyle w:val="a3"/>
        <w:spacing w:line="276" w:lineRule="auto"/>
        <w:ind w:right="104" w:firstLine="707"/>
      </w:pPr>
      <w: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</w:t>
      </w:r>
      <w:r>
        <w:rPr>
          <w:spacing w:val="-11"/>
        </w:rPr>
        <w:t xml:space="preserve"> </w:t>
      </w:r>
      <w:r>
        <w:t>травмы,</w:t>
      </w:r>
      <w:r>
        <w:rPr>
          <w:spacing w:val="-11"/>
        </w:rPr>
        <w:t xml:space="preserve"> </w:t>
      </w:r>
      <w:r>
        <w:t>контузии)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заболевания,</w:t>
      </w:r>
      <w:r>
        <w:rPr>
          <w:spacing w:val="-11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</w:t>
      </w:r>
      <w:r>
        <w:rPr>
          <w:spacing w:val="-2"/>
        </w:rPr>
        <w:t xml:space="preserve"> </w:t>
      </w:r>
      <w:r>
        <w:t>приемную</w:t>
      </w:r>
      <w:r>
        <w:rPr>
          <w:spacing w:val="-1"/>
        </w:rPr>
        <w:t xml:space="preserve"> </w:t>
      </w:r>
      <w:r>
        <w:t>семью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 xml:space="preserve">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</w:t>
      </w:r>
      <w:r>
        <w:rPr>
          <w:u w:val="single"/>
        </w:rPr>
        <w:t>по месту жительства их семей</w:t>
      </w:r>
      <w:r>
        <w:t>, а также места в летних оздоровительных лагерях.</w:t>
      </w:r>
    </w:p>
    <w:p w:rsidR="00D60895" w:rsidRDefault="00D60895" w:rsidP="00D60895">
      <w:pPr>
        <w:pStyle w:val="a3"/>
        <w:spacing w:before="43"/>
        <w:ind w:left="0"/>
        <w:jc w:val="left"/>
      </w:pPr>
    </w:p>
    <w:p w:rsidR="00D60895" w:rsidRDefault="00D60895" w:rsidP="00D60895">
      <w:pPr>
        <w:pStyle w:val="1"/>
        <w:spacing w:line="276" w:lineRule="auto"/>
        <w:ind w:right="107"/>
      </w:pPr>
      <w:r>
        <w:t xml:space="preserve">б) детям, указанным в </w:t>
      </w:r>
      <w:hyperlink r:id="rId12">
        <w:r>
          <w:t>статье 28.1</w:t>
        </w:r>
      </w:hyperlink>
      <w:r>
        <w:t xml:space="preserve"> Федерального закона от 3 июля 2016 г. № 226-ФЗ «О войсках национальной гвардии Российской Федерации», по месту жительства их семей</w:t>
      </w:r>
    </w:p>
    <w:p w:rsidR="00D60895" w:rsidRDefault="00D60895" w:rsidP="00D60895">
      <w:pPr>
        <w:pStyle w:val="a3"/>
        <w:spacing w:line="276" w:lineRule="auto"/>
        <w:ind w:right="104" w:firstLine="707"/>
      </w:pPr>
      <w: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операции,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 xml:space="preserve">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</w:t>
      </w:r>
      <w:r>
        <w:rPr>
          <w:u w:val="single"/>
        </w:rPr>
        <w:t>по месту жительства их семей</w:t>
      </w:r>
      <w:r>
        <w:t>, а также места в летних оздоровительных лагерях.</w:t>
      </w:r>
    </w:p>
    <w:p w:rsidR="00D60895" w:rsidRDefault="00D60895" w:rsidP="00D60895">
      <w:pPr>
        <w:pStyle w:val="a3"/>
        <w:spacing w:before="48"/>
        <w:ind w:left="0"/>
        <w:jc w:val="left"/>
      </w:pPr>
    </w:p>
    <w:p w:rsidR="00D60895" w:rsidRDefault="00D60895" w:rsidP="00D60895">
      <w:pPr>
        <w:pStyle w:val="a5"/>
        <w:numPr>
          <w:ilvl w:val="0"/>
          <w:numId w:val="5"/>
        </w:numPr>
        <w:tabs>
          <w:tab w:val="left" w:pos="1638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первоочередном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предоставляются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места:</w:t>
      </w:r>
    </w:p>
    <w:p w:rsidR="00D60895" w:rsidRDefault="00D60895" w:rsidP="00D60895">
      <w:pPr>
        <w:pStyle w:val="a5"/>
        <w:numPr>
          <w:ilvl w:val="1"/>
          <w:numId w:val="5"/>
        </w:numPr>
        <w:tabs>
          <w:tab w:val="left" w:pos="1635"/>
        </w:tabs>
        <w:spacing w:before="50" w:line="276" w:lineRule="auto"/>
        <w:ind w:left="198" w:right="107" w:firstLine="707"/>
        <w:jc w:val="both"/>
        <w:rPr>
          <w:b/>
          <w:sz w:val="28"/>
        </w:rPr>
      </w:pPr>
      <w:r>
        <w:rPr>
          <w:b/>
          <w:sz w:val="28"/>
        </w:rPr>
        <w:t>в государственных и муниципальных общеобразовательных организациях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детям,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указанным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35"/>
          <w:sz w:val="28"/>
        </w:rPr>
        <w:t xml:space="preserve">  </w:t>
      </w:r>
      <w:hyperlink r:id="rId13">
        <w:r>
          <w:rPr>
            <w:b/>
            <w:sz w:val="28"/>
          </w:rPr>
          <w:t>абзаце</w:t>
        </w:r>
        <w:r>
          <w:rPr>
            <w:b/>
            <w:spacing w:val="33"/>
            <w:sz w:val="28"/>
          </w:rPr>
          <w:t xml:space="preserve">  </w:t>
        </w:r>
        <w:r>
          <w:rPr>
            <w:b/>
            <w:sz w:val="28"/>
          </w:rPr>
          <w:t>втором</w:t>
        </w:r>
        <w:r>
          <w:rPr>
            <w:b/>
            <w:spacing w:val="34"/>
            <w:sz w:val="28"/>
          </w:rPr>
          <w:t xml:space="preserve">  </w:t>
        </w:r>
        <w:r>
          <w:rPr>
            <w:b/>
            <w:sz w:val="28"/>
          </w:rPr>
          <w:t>части</w:t>
        </w:r>
        <w:r>
          <w:rPr>
            <w:b/>
            <w:spacing w:val="33"/>
            <w:sz w:val="28"/>
          </w:rPr>
          <w:t xml:space="preserve">  </w:t>
        </w:r>
        <w:r>
          <w:rPr>
            <w:b/>
            <w:sz w:val="28"/>
          </w:rPr>
          <w:t>6</w:t>
        </w:r>
        <w:r>
          <w:rPr>
            <w:b/>
            <w:spacing w:val="33"/>
            <w:sz w:val="28"/>
          </w:rPr>
          <w:t xml:space="preserve">  </w:t>
        </w:r>
        <w:r>
          <w:rPr>
            <w:b/>
            <w:sz w:val="28"/>
          </w:rPr>
          <w:t>статьи</w:t>
        </w:r>
        <w:r>
          <w:rPr>
            <w:b/>
            <w:spacing w:val="33"/>
            <w:sz w:val="28"/>
          </w:rPr>
          <w:t xml:space="preserve">  </w:t>
        </w:r>
        <w:r>
          <w:rPr>
            <w:b/>
            <w:spacing w:val="-5"/>
            <w:sz w:val="28"/>
          </w:rPr>
          <w:t>19</w:t>
        </w:r>
      </w:hyperlink>
    </w:p>
    <w:p w:rsidR="00D60895" w:rsidRDefault="00D60895" w:rsidP="00D60895">
      <w:pPr>
        <w:spacing w:line="276" w:lineRule="auto"/>
        <w:jc w:val="both"/>
        <w:rPr>
          <w:sz w:val="28"/>
        </w:rPr>
        <w:sectPr w:rsidR="00D60895">
          <w:pgSz w:w="11910" w:h="16840"/>
          <w:pgMar w:top="740" w:right="600" w:bottom="280" w:left="1220" w:header="431" w:footer="0" w:gutter="0"/>
          <w:cols w:space="720"/>
        </w:sectPr>
      </w:pPr>
    </w:p>
    <w:p w:rsidR="00D60895" w:rsidRDefault="00D60895" w:rsidP="00D60895">
      <w:pPr>
        <w:pStyle w:val="a3"/>
        <w:spacing w:before="66"/>
        <w:ind w:left="0"/>
        <w:jc w:val="left"/>
        <w:rPr>
          <w:b/>
        </w:rPr>
      </w:pPr>
    </w:p>
    <w:p w:rsidR="00D60895" w:rsidRDefault="00D60895" w:rsidP="00D60895">
      <w:pPr>
        <w:spacing w:line="278" w:lineRule="auto"/>
        <w:ind w:left="198" w:right="101"/>
        <w:jc w:val="both"/>
        <w:rPr>
          <w:b/>
          <w:sz w:val="28"/>
        </w:rPr>
      </w:pPr>
      <w:r>
        <w:rPr>
          <w:b/>
          <w:sz w:val="28"/>
        </w:rPr>
        <w:t>Федерального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закона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1998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76-ФЗ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статусе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военнослужащих», по месту жительства их семей</w:t>
      </w:r>
    </w:p>
    <w:p w:rsidR="00D60895" w:rsidRDefault="00D60895" w:rsidP="00D60895">
      <w:pPr>
        <w:pStyle w:val="a3"/>
        <w:spacing w:line="276" w:lineRule="auto"/>
        <w:ind w:right="105" w:firstLine="707"/>
      </w:pPr>
      <w:r>
        <w:t>Детям</w:t>
      </w:r>
      <w:r>
        <w:rPr>
          <w:spacing w:val="-9"/>
        </w:rPr>
        <w:t xml:space="preserve"> </w:t>
      </w:r>
      <w:r>
        <w:t>военнослужащих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граждан,</w:t>
      </w:r>
      <w:r>
        <w:rPr>
          <w:spacing w:val="-10"/>
        </w:rPr>
        <w:t xml:space="preserve"> </w:t>
      </w:r>
      <w:r>
        <w:t>пребывающих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добровольческих формированиях,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усыновленным</w:t>
      </w:r>
      <w:r>
        <w:rPr>
          <w:spacing w:val="-16"/>
        </w:rPr>
        <w:t xml:space="preserve"> </w:t>
      </w:r>
      <w:r>
        <w:t>(удочеренным)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находящимся</w:t>
      </w:r>
      <w:r>
        <w:rPr>
          <w:spacing w:val="-16"/>
        </w:rPr>
        <w:t xml:space="preserve"> </w:t>
      </w:r>
      <w:r>
        <w:t xml:space="preserve">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</w:t>
      </w:r>
      <w:r>
        <w:rPr>
          <w:u w:val="single"/>
        </w:rPr>
        <w:t>по месту жительства их семей</w:t>
      </w:r>
      <w:r>
        <w:t>, а также места в летних оздоровительных лагерях.</w:t>
      </w:r>
    </w:p>
    <w:p w:rsidR="00D60895" w:rsidRDefault="00D60895" w:rsidP="00D60895">
      <w:pPr>
        <w:pStyle w:val="a3"/>
        <w:spacing w:before="45"/>
        <w:ind w:left="0"/>
        <w:jc w:val="left"/>
      </w:pPr>
    </w:p>
    <w:p w:rsidR="00D60895" w:rsidRDefault="00D60895" w:rsidP="00D60895">
      <w:pPr>
        <w:pStyle w:val="1"/>
        <w:numPr>
          <w:ilvl w:val="1"/>
          <w:numId w:val="5"/>
        </w:numPr>
        <w:tabs>
          <w:tab w:val="left" w:pos="1635"/>
        </w:tabs>
        <w:spacing w:line="276" w:lineRule="auto"/>
        <w:ind w:left="198" w:right="110" w:firstLine="707"/>
        <w:jc w:val="both"/>
      </w:pPr>
      <w:r>
        <w:t>в общеобразовательных организациях по месту жительства независимо от формы собственности</w:t>
      </w:r>
    </w:p>
    <w:p w:rsidR="00D60895" w:rsidRDefault="00D60895" w:rsidP="00D60895">
      <w:pPr>
        <w:pStyle w:val="a3"/>
        <w:spacing w:before="46"/>
        <w:ind w:left="0"/>
        <w:jc w:val="left"/>
        <w:rPr>
          <w:b/>
        </w:rPr>
      </w:pPr>
    </w:p>
    <w:p w:rsidR="00D60895" w:rsidRDefault="00D60895" w:rsidP="00D60895">
      <w:pPr>
        <w:spacing w:line="278" w:lineRule="auto"/>
        <w:ind w:left="198" w:right="107" w:firstLine="707"/>
        <w:jc w:val="both"/>
        <w:rPr>
          <w:b/>
          <w:sz w:val="28"/>
        </w:rPr>
      </w:pPr>
      <w:r>
        <w:rPr>
          <w:b/>
          <w:sz w:val="28"/>
        </w:rPr>
        <w:t xml:space="preserve">а) детям, указанным в </w:t>
      </w:r>
      <w:hyperlink r:id="rId14">
        <w:r>
          <w:rPr>
            <w:b/>
            <w:sz w:val="28"/>
          </w:rPr>
          <w:t>части 6 статьи 46</w:t>
        </w:r>
      </w:hyperlink>
      <w:r>
        <w:rPr>
          <w:b/>
          <w:sz w:val="28"/>
        </w:rPr>
        <w:t xml:space="preserve"> Федерального закона от 7 февраля 2011 г. № 3-ФЗ «О полиции»:</w:t>
      </w:r>
    </w:p>
    <w:p w:rsidR="00D60895" w:rsidRDefault="00D60895" w:rsidP="00D60895">
      <w:pPr>
        <w:pStyle w:val="a5"/>
        <w:numPr>
          <w:ilvl w:val="0"/>
          <w:numId w:val="4"/>
        </w:numPr>
        <w:tabs>
          <w:tab w:val="left" w:pos="1068"/>
        </w:tabs>
        <w:spacing w:line="312" w:lineRule="exact"/>
        <w:ind w:left="1068" w:hanging="303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полиции;</w:t>
      </w:r>
    </w:p>
    <w:p w:rsidR="00D60895" w:rsidRDefault="00D60895" w:rsidP="00D60895">
      <w:pPr>
        <w:pStyle w:val="a5"/>
        <w:numPr>
          <w:ilvl w:val="0"/>
          <w:numId w:val="4"/>
        </w:numPr>
        <w:tabs>
          <w:tab w:val="left" w:pos="1071"/>
        </w:tabs>
        <w:spacing w:before="48" w:line="276" w:lineRule="auto"/>
        <w:ind w:left="198" w:right="102" w:firstLine="566"/>
        <w:jc w:val="both"/>
        <w:rPr>
          <w:sz w:val="28"/>
        </w:rPr>
      </w:pPr>
      <w:r>
        <w:rPr>
          <w:sz w:val="28"/>
        </w:rPr>
        <w:t>детям сотрудника полиции,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погибшего (умершего) вследствие увечья или иного повреждения здоровья, полученных в связи с выполнением служебных </w:t>
      </w:r>
      <w:r>
        <w:rPr>
          <w:spacing w:val="-2"/>
          <w:sz w:val="28"/>
        </w:rPr>
        <w:t>обязанностей;</w:t>
      </w:r>
    </w:p>
    <w:p w:rsidR="00D60895" w:rsidRDefault="00D60895" w:rsidP="00D60895">
      <w:pPr>
        <w:pStyle w:val="a5"/>
        <w:numPr>
          <w:ilvl w:val="0"/>
          <w:numId w:val="4"/>
        </w:numPr>
        <w:tabs>
          <w:tab w:val="left" w:pos="1294"/>
        </w:tabs>
        <w:spacing w:before="1" w:line="276" w:lineRule="auto"/>
        <w:ind w:left="198" w:right="111" w:firstLine="566"/>
        <w:jc w:val="both"/>
        <w:rPr>
          <w:sz w:val="28"/>
        </w:rPr>
      </w:pPr>
      <w:r>
        <w:rPr>
          <w:sz w:val="28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D60895" w:rsidRDefault="00D60895" w:rsidP="00D60895">
      <w:pPr>
        <w:pStyle w:val="a5"/>
        <w:numPr>
          <w:ilvl w:val="0"/>
          <w:numId w:val="4"/>
        </w:numPr>
        <w:tabs>
          <w:tab w:val="left" w:pos="1169"/>
        </w:tabs>
        <w:spacing w:before="1" w:line="276" w:lineRule="auto"/>
        <w:ind w:left="198" w:right="104" w:firstLine="566"/>
        <w:jc w:val="both"/>
        <w:rPr>
          <w:sz w:val="28"/>
        </w:rPr>
      </w:pPr>
      <w:r>
        <w:rPr>
          <w:sz w:val="28"/>
        </w:rPr>
        <w:t>детям гражданина Российской Федерации, уволенного со службы в полиции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 с выполнением служебных обязанностей и исключивших возможность дальнейшего прохождения службы в полиции;</w:t>
      </w:r>
    </w:p>
    <w:p w:rsidR="00D60895" w:rsidRDefault="00D60895" w:rsidP="00D60895">
      <w:pPr>
        <w:pStyle w:val="a5"/>
        <w:numPr>
          <w:ilvl w:val="0"/>
          <w:numId w:val="4"/>
        </w:numPr>
        <w:tabs>
          <w:tab w:val="left" w:pos="1049"/>
        </w:tabs>
        <w:spacing w:line="276" w:lineRule="auto"/>
        <w:ind w:left="198" w:right="102" w:firstLine="566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года 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60895" w:rsidRDefault="00D60895" w:rsidP="00D60895">
      <w:pPr>
        <w:pStyle w:val="a5"/>
        <w:numPr>
          <w:ilvl w:val="0"/>
          <w:numId w:val="4"/>
        </w:numPr>
        <w:tabs>
          <w:tab w:val="left" w:pos="1073"/>
        </w:tabs>
        <w:spacing w:line="276" w:lineRule="auto"/>
        <w:ind w:left="198" w:right="114" w:firstLine="566"/>
        <w:jc w:val="both"/>
        <w:rPr>
          <w:sz w:val="28"/>
        </w:rPr>
      </w:pPr>
      <w:r>
        <w:rPr>
          <w:sz w:val="28"/>
        </w:rPr>
        <w:t xml:space="preserve">детям, находящимся (находившимся) на иждивении сотрудника полиции, гражданина Российской Федерации, указанных в </w:t>
      </w:r>
      <w:hyperlink r:id="rId15">
        <w:r>
          <w:rPr>
            <w:sz w:val="28"/>
          </w:rPr>
          <w:t>пунктах 1</w:t>
        </w:r>
      </w:hyperlink>
      <w:r>
        <w:rPr>
          <w:sz w:val="28"/>
        </w:rPr>
        <w:t xml:space="preserve"> - </w:t>
      </w:r>
      <w:hyperlink r:id="rId16">
        <w:r>
          <w:rPr>
            <w:sz w:val="28"/>
          </w:rPr>
          <w:t>5</w:t>
        </w:r>
      </w:hyperlink>
      <w:r>
        <w:rPr>
          <w:sz w:val="28"/>
        </w:rPr>
        <w:t xml:space="preserve"> настоящей части.</w:t>
      </w:r>
    </w:p>
    <w:p w:rsidR="00D60895" w:rsidRDefault="00D60895" w:rsidP="00D60895">
      <w:pPr>
        <w:pStyle w:val="a3"/>
        <w:spacing w:before="53"/>
        <w:ind w:left="0"/>
        <w:jc w:val="left"/>
      </w:pPr>
    </w:p>
    <w:p w:rsidR="00D60895" w:rsidRDefault="00D60895" w:rsidP="00D60895">
      <w:pPr>
        <w:pStyle w:val="1"/>
        <w:spacing w:line="276" w:lineRule="auto"/>
        <w:ind w:right="105" w:firstLine="566"/>
      </w:pPr>
      <w:r>
        <w:t xml:space="preserve">б) детям сотрудников органов внутренних дел, не являющихся сотрудниками полиции, и детям, указанным в </w:t>
      </w:r>
      <w:hyperlink r:id="rId17">
        <w:r>
          <w:t>части 14 статьи 3</w:t>
        </w:r>
      </w:hyperlink>
      <w:r>
        <w:t xml:space="preserve"> Федерального закона от 30 декабря 2012 г. № 283-ФЗ «О социальных гарантиях</w:t>
      </w:r>
      <w:r>
        <w:rPr>
          <w:spacing w:val="43"/>
        </w:rPr>
        <w:t xml:space="preserve"> </w:t>
      </w:r>
      <w:r>
        <w:t>сотрудникам</w:t>
      </w:r>
      <w:r>
        <w:rPr>
          <w:spacing w:val="45"/>
        </w:rPr>
        <w:t xml:space="preserve"> </w:t>
      </w:r>
      <w:r>
        <w:t>некоторых</w:t>
      </w:r>
      <w:r>
        <w:rPr>
          <w:spacing w:val="43"/>
        </w:rPr>
        <w:t xml:space="preserve"> </w:t>
      </w:r>
      <w:r>
        <w:t>федеральных</w:t>
      </w:r>
      <w:r>
        <w:rPr>
          <w:spacing w:val="46"/>
        </w:rPr>
        <w:t xml:space="preserve"> </w:t>
      </w:r>
      <w:r>
        <w:t>органов</w:t>
      </w:r>
      <w:r>
        <w:rPr>
          <w:spacing w:val="45"/>
        </w:rPr>
        <w:t xml:space="preserve"> </w:t>
      </w:r>
      <w:r>
        <w:rPr>
          <w:spacing w:val="-2"/>
        </w:rPr>
        <w:t>исполнительной</w:t>
      </w:r>
    </w:p>
    <w:p w:rsidR="00D60895" w:rsidRDefault="00D60895" w:rsidP="00D60895">
      <w:pPr>
        <w:spacing w:line="276" w:lineRule="auto"/>
        <w:sectPr w:rsidR="00D60895">
          <w:pgSz w:w="11910" w:h="16840"/>
          <w:pgMar w:top="740" w:right="600" w:bottom="280" w:left="1220" w:header="431" w:footer="0" w:gutter="0"/>
          <w:cols w:space="720"/>
        </w:sectPr>
      </w:pPr>
    </w:p>
    <w:p w:rsidR="00D60895" w:rsidRDefault="00D60895" w:rsidP="00D60895">
      <w:pPr>
        <w:pStyle w:val="a3"/>
        <w:spacing w:before="66"/>
        <w:ind w:left="0"/>
        <w:jc w:val="left"/>
        <w:rPr>
          <w:b/>
        </w:rPr>
      </w:pPr>
    </w:p>
    <w:p w:rsidR="00D60895" w:rsidRDefault="00D60895" w:rsidP="00D60895">
      <w:pPr>
        <w:spacing w:line="273" w:lineRule="auto"/>
        <w:ind w:left="198" w:right="110"/>
        <w:jc w:val="both"/>
        <w:rPr>
          <w:sz w:val="28"/>
        </w:rPr>
      </w:pPr>
      <w:r>
        <w:rPr>
          <w:b/>
          <w:sz w:val="28"/>
        </w:rPr>
        <w:t xml:space="preserve">власти и внесении изменений в законодательные акты Российской </w:t>
      </w:r>
      <w:r>
        <w:rPr>
          <w:b/>
          <w:spacing w:val="-2"/>
          <w:sz w:val="28"/>
        </w:rPr>
        <w:t>Федерации»</w:t>
      </w:r>
      <w:r>
        <w:rPr>
          <w:spacing w:val="-2"/>
          <w:sz w:val="28"/>
        </w:rPr>
        <w:t>:</w:t>
      </w:r>
    </w:p>
    <w:p w:rsidR="00D60895" w:rsidRDefault="00D60895" w:rsidP="00D60895">
      <w:pPr>
        <w:pStyle w:val="a5"/>
        <w:numPr>
          <w:ilvl w:val="1"/>
          <w:numId w:val="4"/>
        </w:numPr>
        <w:tabs>
          <w:tab w:val="left" w:pos="1209"/>
        </w:tabs>
        <w:spacing w:before="3"/>
        <w:ind w:left="1209" w:hanging="303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2"/>
          <w:sz w:val="28"/>
        </w:rPr>
        <w:t xml:space="preserve"> сотрудника;</w:t>
      </w:r>
    </w:p>
    <w:p w:rsidR="00D60895" w:rsidRDefault="00D60895" w:rsidP="00D60895">
      <w:pPr>
        <w:pStyle w:val="a5"/>
        <w:numPr>
          <w:ilvl w:val="1"/>
          <w:numId w:val="4"/>
        </w:numPr>
        <w:tabs>
          <w:tab w:val="left" w:pos="1236"/>
        </w:tabs>
        <w:spacing w:before="48" w:line="276" w:lineRule="auto"/>
        <w:ind w:left="198" w:right="114" w:firstLine="707"/>
        <w:jc w:val="both"/>
        <w:rPr>
          <w:sz w:val="28"/>
        </w:rPr>
      </w:pPr>
      <w:r>
        <w:rPr>
          <w:sz w:val="28"/>
        </w:rPr>
        <w:t xml:space="preserve">детям сотрудника, погибшего (умершего) вследствие увечья или иного повреждения здоровья, полученных в связи с выполнением служебных </w:t>
      </w:r>
      <w:r>
        <w:rPr>
          <w:spacing w:val="-2"/>
          <w:sz w:val="28"/>
        </w:rPr>
        <w:t>обязанностей;</w:t>
      </w:r>
    </w:p>
    <w:p w:rsidR="00D60895" w:rsidRDefault="00D60895" w:rsidP="00D60895">
      <w:pPr>
        <w:pStyle w:val="a5"/>
        <w:numPr>
          <w:ilvl w:val="1"/>
          <w:numId w:val="4"/>
        </w:numPr>
        <w:tabs>
          <w:tab w:val="left" w:pos="1281"/>
        </w:tabs>
        <w:spacing w:line="276" w:lineRule="auto"/>
        <w:ind w:left="198" w:right="112" w:firstLine="707"/>
        <w:jc w:val="both"/>
        <w:rPr>
          <w:sz w:val="28"/>
        </w:rPr>
      </w:pPr>
      <w:r>
        <w:rPr>
          <w:sz w:val="28"/>
        </w:rP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D60895" w:rsidRDefault="00D60895" w:rsidP="00D60895">
      <w:pPr>
        <w:pStyle w:val="a5"/>
        <w:numPr>
          <w:ilvl w:val="1"/>
          <w:numId w:val="4"/>
        </w:numPr>
        <w:tabs>
          <w:tab w:val="left" w:pos="1291"/>
        </w:tabs>
        <w:spacing w:before="1" w:line="276" w:lineRule="auto"/>
        <w:ind w:left="198" w:right="112" w:firstLine="707"/>
        <w:jc w:val="both"/>
        <w:rPr>
          <w:sz w:val="28"/>
        </w:rPr>
      </w:pPr>
      <w:r>
        <w:rPr>
          <w:sz w:val="28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D60895" w:rsidRDefault="00D60895" w:rsidP="00D60895">
      <w:pPr>
        <w:pStyle w:val="a5"/>
        <w:numPr>
          <w:ilvl w:val="1"/>
          <w:numId w:val="4"/>
        </w:numPr>
        <w:tabs>
          <w:tab w:val="left" w:pos="1245"/>
        </w:tabs>
        <w:spacing w:line="276" w:lineRule="auto"/>
        <w:ind w:left="198" w:right="105" w:firstLine="707"/>
        <w:jc w:val="both"/>
        <w:rPr>
          <w:sz w:val="28"/>
        </w:rPr>
      </w:pPr>
      <w:r>
        <w:rPr>
          <w:sz w:val="28"/>
        </w:rPr>
        <w:t>детям гражданина Российской Федерации, умершего в течение одного года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12"/>
          <w:sz w:val="28"/>
        </w:rPr>
        <w:t xml:space="preserve"> </w:t>
      </w:r>
      <w:r>
        <w:rPr>
          <w:sz w:val="28"/>
        </w:rPr>
        <w:t>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D60895" w:rsidRDefault="00D60895" w:rsidP="00D60895">
      <w:pPr>
        <w:pStyle w:val="a5"/>
        <w:numPr>
          <w:ilvl w:val="1"/>
          <w:numId w:val="4"/>
        </w:numPr>
        <w:tabs>
          <w:tab w:val="left" w:pos="1375"/>
        </w:tabs>
        <w:spacing w:before="1" w:line="276" w:lineRule="auto"/>
        <w:ind w:left="198" w:right="105" w:firstLine="707"/>
        <w:jc w:val="both"/>
        <w:rPr>
          <w:sz w:val="28"/>
        </w:rPr>
      </w:pPr>
      <w:r>
        <w:rPr>
          <w:sz w:val="28"/>
        </w:rPr>
        <w:t>детям, находящимся (находившимся) на иждивении сотрудника, гражданина Российской Федерации, указанных в пунктах 1 - 5 настоящей части.</w:t>
      </w:r>
    </w:p>
    <w:p w:rsidR="00D60895" w:rsidRDefault="00D60895" w:rsidP="00D60895">
      <w:pPr>
        <w:pStyle w:val="a3"/>
        <w:spacing w:before="47"/>
        <w:ind w:left="0"/>
        <w:jc w:val="left"/>
      </w:pPr>
    </w:p>
    <w:p w:rsidR="00D60895" w:rsidRDefault="00D60895" w:rsidP="00D60895">
      <w:pPr>
        <w:pStyle w:val="1"/>
        <w:numPr>
          <w:ilvl w:val="0"/>
          <w:numId w:val="5"/>
        </w:numPr>
        <w:tabs>
          <w:tab w:val="left" w:pos="1097"/>
        </w:tabs>
        <w:ind w:left="1097" w:hanging="359"/>
        <w:jc w:val="both"/>
        <w:rPr>
          <w:b w:val="0"/>
        </w:rPr>
      </w:pPr>
      <w:r>
        <w:rPr>
          <w:spacing w:val="-2"/>
        </w:rPr>
        <w:t>Преимущественное</w:t>
      </w:r>
      <w:r>
        <w:rPr>
          <w:spacing w:val="12"/>
        </w:rPr>
        <w:t xml:space="preserve"> </w:t>
      </w:r>
      <w:r>
        <w:rPr>
          <w:spacing w:val="-2"/>
        </w:rPr>
        <w:t>право</w:t>
      </w:r>
      <w:r>
        <w:rPr>
          <w:b w:val="0"/>
          <w:spacing w:val="-2"/>
        </w:rPr>
        <w:t>:</w:t>
      </w:r>
    </w:p>
    <w:p w:rsidR="00D60895" w:rsidRDefault="00D60895" w:rsidP="00D60895">
      <w:pPr>
        <w:pStyle w:val="a3"/>
        <w:spacing w:before="50" w:line="276" w:lineRule="auto"/>
        <w:ind w:right="105" w:firstLine="707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>
        <w:rPr>
          <w:u w:val="single"/>
        </w:rPr>
        <w:t>право преимущественного приема</w:t>
      </w:r>
      <w:r>
        <w:t xml:space="preserve"> на обучение по основным общеобразовательным программам </w:t>
      </w:r>
      <w:r>
        <w:rPr>
          <w:u w:val="single"/>
        </w:rPr>
        <w:t>в государственную или муниципальную</w:t>
      </w:r>
      <w:r>
        <w:t xml:space="preserve"> </w:t>
      </w:r>
      <w:r>
        <w:rPr>
          <w:u w:val="single"/>
        </w:rPr>
        <w:t>образовательную организацию, в которой обучаются</w:t>
      </w:r>
      <w:r>
        <w:t xml:space="preserve">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 случаев,</w:t>
      </w:r>
      <w:r>
        <w:rPr>
          <w:spacing w:val="-1"/>
        </w:rPr>
        <w:t xml:space="preserve"> </w:t>
      </w:r>
      <w:r>
        <w:t>предусмотренных частями 5 и 6 статьи 67 Федерального закона от 29.12.2012 № 273-ФЗ «Об образовании в Российской Федерации» (организация конкурса или индивидуального отбора).</w:t>
      </w:r>
    </w:p>
    <w:p w:rsidR="00D60895" w:rsidRDefault="00D60895" w:rsidP="00D60895">
      <w:pPr>
        <w:pStyle w:val="a3"/>
        <w:spacing w:before="49"/>
        <w:ind w:left="0"/>
        <w:jc w:val="left"/>
      </w:pPr>
    </w:p>
    <w:p w:rsidR="00D60895" w:rsidRDefault="00D60895" w:rsidP="00D60895">
      <w:pPr>
        <w:spacing w:line="276" w:lineRule="auto"/>
        <w:ind w:left="198" w:right="104" w:firstLine="707"/>
        <w:jc w:val="both"/>
        <w:rPr>
          <w:sz w:val="28"/>
        </w:rPr>
      </w:pPr>
      <w:r>
        <w:rPr>
          <w:b/>
          <w:sz w:val="28"/>
        </w:rPr>
        <w:t xml:space="preserve">Прием заявлений о приеме на обучение в первый класс </w:t>
      </w:r>
      <w:r>
        <w:rPr>
          <w:sz w:val="28"/>
        </w:rPr>
        <w:t>для детей, имеющих льготные права при приеме в общеобразовательные организации начинается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5"/>
          <w:sz w:val="28"/>
        </w:rPr>
        <w:t xml:space="preserve"> </w:t>
      </w:r>
      <w:r>
        <w:rPr>
          <w:sz w:val="28"/>
        </w:rPr>
        <w:t>1</w:t>
      </w:r>
      <w:r>
        <w:rPr>
          <w:spacing w:val="1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6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30</w:t>
      </w:r>
      <w:r>
        <w:rPr>
          <w:spacing w:val="16"/>
          <w:sz w:val="28"/>
        </w:rPr>
        <w:t xml:space="preserve"> </w:t>
      </w:r>
      <w:r>
        <w:rPr>
          <w:sz w:val="28"/>
        </w:rPr>
        <w:t>июня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текущего</w:t>
      </w:r>
    </w:p>
    <w:p w:rsidR="00D60895" w:rsidRDefault="00D60895" w:rsidP="00D60895">
      <w:pPr>
        <w:spacing w:line="276" w:lineRule="auto"/>
        <w:jc w:val="both"/>
        <w:rPr>
          <w:sz w:val="28"/>
        </w:rPr>
        <w:sectPr w:rsidR="00D60895">
          <w:pgSz w:w="11910" w:h="16840"/>
          <w:pgMar w:top="740" w:right="600" w:bottom="280" w:left="1220" w:header="431" w:footer="0" w:gutter="0"/>
          <w:cols w:space="720"/>
        </w:sectPr>
      </w:pPr>
    </w:p>
    <w:p w:rsidR="00D60895" w:rsidRDefault="00D60895" w:rsidP="00D60895">
      <w:pPr>
        <w:pStyle w:val="a3"/>
        <w:spacing w:before="61"/>
        <w:ind w:left="0"/>
        <w:jc w:val="left"/>
      </w:pPr>
    </w:p>
    <w:p w:rsidR="00D60895" w:rsidRDefault="00D60895" w:rsidP="00D60895">
      <w:pPr>
        <w:pStyle w:val="a3"/>
        <w:spacing w:line="276" w:lineRule="auto"/>
        <w:ind w:right="110"/>
      </w:pPr>
      <w:r>
        <w:t>года. Руководитель</w:t>
      </w:r>
      <w:r>
        <w:rPr>
          <w:spacing w:val="-1"/>
        </w:rPr>
        <w:t xml:space="preserve"> </w:t>
      </w:r>
      <w:r>
        <w:t>общеобразовательной организации</w:t>
      </w:r>
      <w:r>
        <w:rPr>
          <w:spacing w:val="-1"/>
        </w:rPr>
        <w:t xml:space="preserve"> </w:t>
      </w:r>
      <w:r>
        <w:t>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D60895" w:rsidRDefault="00D60895" w:rsidP="00D60895">
      <w:pPr>
        <w:pStyle w:val="a3"/>
        <w:spacing w:before="1" w:line="276" w:lineRule="auto"/>
        <w:ind w:right="110" w:firstLine="707"/>
      </w:pPr>
      <w:r>
        <w:t>Для</w:t>
      </w:r>
      <w:r>
        <w:rPr>
          <w:spacing w:val="-6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закрепленной</w:t>
      </w:r>
      <w:r>
        <w:rPr>
          <w:spacing w:val="-6"/>
        </w:rPr>
        <w:t xml:space="preserve"> </w:t>
      </w:r>
      <w:r>
        <w:t>территории,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60895" w:rsidRDefault="00D60895" w:rsidP="00D60895">
      <w:pPr>
        <w:pStyle w:val="a3"/>
        <w:spacing w:line="276" w:lineRule="auto"/>
        <w:ind w:right="108" w:firstLine="707"/>
      </w:pPr>
      <w:r>
        <w:t xml:space="preserve">В соответствии с п. 26 Приказа 458 Для приема родитель(и) (законный(ые) представитель(и) ребенка или поступающий представляют следующие </w:t>
      </w:r>
      <w:r>
        <w:rPr>
          <w:b/>
          <w:spacing w:val="-2"/>
        </w:rPr>
        <w:t>документы</w:t>
      </w:r>
      <w:r>
        <w:rPr>
          <w:spacing w:val="-2"/>
        </w:rPr>
        <w:t>:</w:t>
      </w:r>
    </w:p>
    <w:p w:rsidR="00D60895" w:rsidRDefault="00D60895" w:rsidP="00D60895">
      <w:pPr>
        <w:pStyle w:val="a3"/>
        <w:spacing w:before="1" w:line="276" w:lineRule="auto"/>
        <w:ind w:right="110" w:firstLine="707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D60895" w:rsidRDefault="00D60895" w:rsidP="00D60895">
      <w:pPr>
        <w:pStyle w:val="a3"/>
        <w:spacing w:before="1" w:line="276" w:lineRule="auto"/>
        <w:ind w:right="107" w:firstLine="707"/>
      </w:pPr>
      <w:r>
        <w:t>копию свидетельства о рождении ребенка или документа, подтверждающего родство заявителя;</w:t>
      </w:r>
    </w:p>
    <w:p w:rsidR="00D60895" w:rsidRDefault="00D60895" w:rsidP="00D60895">
      <w:pPr>
        <w:pStyle w:val="a3"/>
        <w:spacing w:line="276" w:lineRule="auto"/>
        <w:ind w:right="111" w:firstLine="707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60895" w:rsidRDefault="00D60895" w:rsidP="00D60895">
      <w:pPr>
        <w:pStyle w:val="a3"/>
        <w:spacing w:before="1" w:line="276" w:lineRule="auto"/>
        <w:ind w:right="114" w:firstLine="707"/>
      </w:pPr>
      <w:r>
        <w:t>копию документа, подтверждающего установление опеки или попечительства (при необходимости);</w:t>
      </w:r>
    </w:p>
    <w:p w:rsidR="00D60895" w:rsidRDefault="00D60895" w:rsidP="00D60895">
      <w:pPr>
        <w:pStyle w:val="a3"/>
        <w:spacing w:line="276" w:lineRule="auto"/>
        <w:ind w:right="104" w:firstLine="707"/>
      </w:pPr>
      <w:r>
        <w:t>копию документа о регистрации ребенка или поступающего по месту жительства или по месту</w:t>
      </w:r>
      <w:r>
        <w:rPr>
          <w:spacing w:val="-1"/>
        </w:rPr>
        <w:t xml:space="preserve"> </w:t>
      </w:r>
      <w:r>
        <w:t>пребывания на закрепленной территории или справку</w:t>
      </w:r>
      <w:r>
        <w:rPr>
          <w:spacing w:val="-1"/>
        </w:rPr>
        <w:t xml:space="preserve"> </w:t>
      </w:r>
      <w:r>
        <w:t>о приеме документов для оформления регистрации по месту жительства (в случае приема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поступающего,</w:t>
      </w:r>
      <w:r>
        <w:rPr>
          <w:spacing w:val="-5"/>
        </w:rPr>
        <w:t xml:space="preserve"> </w:t>
      </w:r>
      <w:r>
        <w:t>проживающего на</w:t>
      </w:r>
      <w:r>
        <w:rPr>
          <w:spacing w:val="-3"/>
        </w:rPr>
        <w:t xml:space="preserve"> </w:t>
      </w:r>
      <w:r>
        <w:t xml:space="preserve">закрепленной </w:t>
      </w:r>
      <w:r>
        <w:rPr>
          <w:spacing w:val="-2"/>
        </w:rPr>
        <w:t>территории);</w:t>
      </w:r>
    </w:p>
    <w:p w:rsidR="00D60895" w:rsidRDefault="00D60895" w:rsidP="00D60895">
      <w:pPr>
        <w:pStyle w:val="a3"/>
        <w:spacing w:line="276" w:lineRule="auto"/>
        <w:ind w:right="109" w:firstLine="707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</w:t>
      </w:r>
      <w:r>
        <w:rPr>
          <w:spacing w:val="-17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60895" w:rsidRDefault="00D60895" w:rsidP="00D60895">
      <w:pPr>
        <w:pStyle w:val="a3"/>
        <w:spacing w:line="278" w:lineRule="auto"/>
        <w:ind w:right="108" w:firstLine="707"/>
      </w:pPr>
      <w:r>
        <w:t xml:space="preserve">копию заключения психолого-медико-педагогической комиссии (при </w:t>
      </w:r>
      <w:r>
        <w:rPr>
          <w:spacing w:val="-2"/>
        </w:rPr>
        <w:t>наличии).</w:t>
      </w:r>
    </w:p>
    <w:p w:rsidR="00B46447" w:rsidRPr="00D60895" w:rsidRDefault="00B46447" w:rsidP="00D60895">
      <w:bookmarkStart w:id="0" w:name="_GoBack"/>
      <w:bookmarkEnd w:id="0"/>
    </w:p>
    <w:sectPr w:rsidR="00B46447" w:rsidRPr="00D60895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27" w:rsidRDefault="00D11A27">
      <w:r>
        <w:separator/>
      </w:r>
    </w:p>
  </w:endnote>
  <w:endnote w:type="continuationSeparator" w:id="0">
    <w:p w:rsidR="00D11A27" w:rsidRDefault="00D1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27" w:rsidRDefault="00D11A27">
      <w:r>
        <w:separator/>
      </w:r>
    </w:p>
  </w:footnote>
  <w:footnote w:type="continuationSeparator" w:id="0">
    <w:p w:rsidR="00D11A27" w:rsidRDefault="00D1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F5" w:rsidRDefault="0085280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A81DCE" wp14:editId="3E8C15B1">
              <wp:simplePos x="0" y="0"/>
              <wp:positionH relativeFrom="page">
                <wp:posOffset>3879215</wp:posOffset>
              </wp:positionH>
              <wp:positionV relativeFrom="page">
                <wp:posOffset>261223</wp:posOffset>
              </wp:positionV>
              <wp:extent cx="269240" cy="2228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DF5" w:rsidRDefault="00852804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0895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5.45pt;margin-top:20.55pt;width:21.2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" filled="f" stroked="f">
              <v:path arrowok="t"/>
              <v:textbox inset="0,0,0,0">
                <w:txbxContent>
                  <w:p w:rsidR="00CF4DF5" w:rsidRDefault="00852804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0895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AAD"/>
    <w:multiLevelType w:val="hybridMultilevel"/>
    <w:tmpl w:val="D5E8ABBC"/>
    <w:lvl w:ilvl="0" w:tplc="EB581AD6">
      <w:numFmt w:val="bullet"/>
      <w:lvlText w:val="-"/>
      <w:lvlJc w:val="left"/>
      <w:pPr>
        <w:ind w:left="10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62783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DD00F9E6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7AA0AD94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844257A2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5" w:tplc="5FE8C9F6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  <w:lvl w:ilvl="6" w:tplc="7FE62382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AF0E5C46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5D5AA950">
      <w:numFmt w:val="bullet"/>
      <w:lvlText w:val="•"/>
      <w:lvlJc w:val="left"/>
      <w:pPr>
        <w:ind w:left="8285" w:hanging="164"/>
      </w:pPr>
      <w:rPr>
        <w:rFonts w:hint="default"/>
        <w:lang w:val="ru-RU" w:eastAsia="en-US" w:bidi="ar-SA"/>
      </w:rPr>
    </w:lvl>
  </w:abstractNum>
  <w:abstractNum w:abstractNumId="1">
    <w:nsid w:val="04FC7741"/>
    <w:multiLevelType w:val="hybridMultilevel"/>
    <w:tmpl w:val="974A8646"/>
    <w:lvl w:ilvl="0" w:tplc="C1AA12E2">
      <w:start w:val="1"/>
      <w:numFmt w:val="decimal"/>
      <w:lvlText w:val="%1)"/>
      <w:lvlJc w:val="left"/>
      <w:pPr>
        <w:ind w:left="107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D24C08">
      <w:start w:val="1"/>
      <w:numFmt w:val="decimal"/>
      <w:lvlText w:val="%2)"/>
      <w:lvlJc w:val="left"/>
      <w:pPr>
        <w:ind w:left="121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6FED17E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8DAA5142">
      <w:numFmt w:val="bullet"/>
      <w:lvlText w:val="•"/>
      <w:lvlJc w:val="left"/>
      <w:pPr>
        <w:ind w:left="3190" w:hanging="305"/>
      </w:pPr>
      <w:rPr>
        <w:rFonts w:hint="default"/>
        <w:lang w:val="ru-RU" w:eastAsia="en-US" w:bidi="ar-SA"/>
      </w:rPr>
    </w:lvl>
    <w:lvl w:ilvl="4" w:tplc="D892E998">
      <w:numFmt w:val="bullet"/>
      <w:lvlText w:val="•"/>
      <w:lvlJc w:val="left"/>
      <w:pPr>
        <w:ind w:left="4175" w:hanging="305"/>
      </w:pPr>
      <w:rPr>
        <w:rFonts w:hint="default"/>
        <w:lang w:val="ru-RU" w:eastAsia="en-US" w:bidi="ar-SA"/>
      </w:rPr>
    </w:lvl>
    <w:lvl w:ilvl="5" w:tplc="26561CA6">
      <w:numFmt w:val="bullet"/>
      <w:lvlText w:val="•"/>
      <w:lvlJc w:val="left"/>
      <w:pPr>
        <w:ind w:left="5160" w:hanging="305"/>
      </w:pPr>
      <w:rPr>
        <w:rFonts w:hint="default"/>
        <w:lang w:val="ru-RU" w:eastAsia="en-US" w:bidi="ar-SA"/>
      </w:rPr>
    </w:lvl>
    <w:lvl w:ilvl="6" w:tplc="9294D4E8">
      <w:numFmt w:val="bullet"/>
      <w:lvlText w:val="•"/>
      <w:lvlJc w:val="left"/>
      <w:pPr>
        <w:ind w:left="6145" w:hanging="305"/>
      </w:pPr>
      <w:rPr>
        <w:rFonts w:hint="default"/>
        <w:lang w:val="ru-RU" w:eastAsia="en-US" w:bidi="ar-SA"/>
      </w:rPr>
    </w:lvl>
    <w:lvl w:ilvl="7" w:tplc="85162DA6">
      <w:numFmt w:val="bullet"/>
      <w:lvlText w:val="•"/>
      <w:lvlJc w:val="left"/>
      <w:pPr>
        <w:ind w:left="7130" w:hanging="305"/>
      </w:pPr>
      <w:rPr>
        <w:rFonts w:hint="default"/>
        <w:lang w:val="ru-RU" w:eastAsia="en-US" w:bidi="ar-SA"/>
      </w:rPr>
    </w:lvl>
    <w:lvl w:ilvl="8" w:tplc="897284C2">
      <w:numFmt w:val="bullet"/>
      <w:lvlText w:val="•"/>
      <w:lvlJc w:val="left"/>
      <w:pPr>
        <w:ind w:left="8116" w:hanging="305"/>
      </w:pPr>
      <w:rPr>
        <w:rFonts w:hint="default"/>
        <w:lang w:val="ru-RU" w:eastAsia="en-US" w:bidi="ar-SA"/>
      </w:rPr>
    </w:lvl>
  </w:abstractNum>
  <w:abstractNum w:abstractNumId="2">
    <w:nsid w:val="14582867"/>
    <w:multiLevelType w:val="hybridMultilevel"/>
    <w:tmpl w:val="89D2BC54"/>
    <w:lvl w:ilvl="0" w:tplc="876E11AA">
      <w:numFmt w:val="bullet"/>
      <w:lvlText w:val="-"/>
      <w:lvlJc w:val="left"/>
      <w:pPr>
        <w:ind w:left="19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8B0F0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2" w:tplc="7BD03F2C">
      <w:numFmt w:val="bullet"/>
      <w:lvlText w:val="•"/>
      <w:lvlJc w:val="left"/>
      <w:pPr>
        <w:ind w:left="2177" w:hanging="279"/>
      </w:pPr>
      <w:rPr>
        <w:rFonts w:hint="default"/>
        <w:lang w:val="ru-RU" w:eastAsia="en-US" w:bidi="ar-SA"/>
      </w:rPr>
    </w:lvl>
    <w:lvl w:ilvl="3" w:tplc="C434A4D0">
      <w:numFmt w:val="bullet"/>
      <w:lvlText w:val="•"/>
      <w:lvlJc w:val="left"/>
      <w:pPr>
        <w:ind w:left="3165" w:hanging="279"/>
      </w:pPr>
      <w:rPr>
        <w:rFonts w:hint="default"/>
        <w:lang w:val="ru-RU" w:eastAsia="en-US" w:bidi="ar-SA"/>
      </w:rPr>
    </w:lvl>
    <w:lvl w:ilvl="4" w:tplc="35DCB1F8">
      <w:numFmt w:val="bullet"/>
      <w:lvlText w:val="•"/>
      <w:lvlJc w:val="left"/>
      <w:pPr>
        <w:ind w:left="4154" w:hanging="279"/>
      </w:pPr>
      <w:rPr>
        <w:rFonts w:hint="default"/>
        <w:lang w:val="ru-RU" w:eastAsia="en-US" w:bidi="ar-SA"/>
      </w:rPr>
    </w:lvl>
    <w:lvl w:ilvl="5" w:tplc="28325C42">
      <w:numFmt w:val="bullet"/>
      <w:lvlText w:val="•"/>
      <w:lvlJc w:val="left"/>
      <w:pPr>
        <w:ind w:left="5143" w:hanging="279"/>
      </w:pPr>
      <w:rPr>
        <w:rFonts w:hint="default"/>
        <w:lang w:val="ru-RU" w:eastAsia="en-US" w:bidi="ar-SA"/>
      </w:rPr>
    </w:lvl>
    <w:lvl w:ilvl="6" w:tplc="B20616B6">
      <w:numFmt w:val="bullet"/>
      <w:lvlText w:val="•"/>
      <w:lvlJc w:val="left"/>
      <w:pPr>
        <w:ind w:left="6131" w:hanging="279"/>
      </w:pPr>
      <w:rPr>
        <w:rFonts w:hint="default"/>
        <w:lang w:val="ru-RU" w:eastAsia="en-US" w:bidi="ar-SA"/>
      </w:rPr>
    </w:lvl>
    <w:lvl w:ilvl="7" w:tplc="A6B2ACB2">
      <w:numFmt w:val="bullet"/>
      <w:lvlText w:val="•"/>
      <w:lvlJc w:val="left"/>
      <w:pPr>
        <w:ind w:left="7120" w:hanging="279"/>
      </w:pPr>
      <w:rPr>
        <w:rFonts w:hint="default"/>
        <w:lang w:val="ru-RU" w:eastAsia="en-US" w:bidi="ar-SA"/>
      </w:rPr>
    </w:lvl>
    <w:lvl w:ilvl="8" w:tplc="AA38C238">
      <w:numFmt w:val="bullet"/>
      <w:lvlText w:val="•"/>
      <w:lvlJc w:val="left"/>
      <w:pPr>
        <w:ind w:left="8109" w:hanging="279"/>
      </w:pPr>
      <w:rPr>
        <w:rFonts w:hint="default"/>
        <w:lang w:val="ru-RU" w:eastAsia="en-US" w:bidi="ar-SA"/>
      </w:rPr>
    </w:lvl>
  </w:abstractNum>
  <w:abstractNum w:abstractNumId="3">
    <w:nsid w:val="30846533"/>
    <w:multiLevelType w:val="hybridMultilevel"/>
    <w:tmpl w:val="2C087798"/>
    <w:lvl w:ilvl="0" w:tplc="7BE0AC32">
      <w:start w:val="1"/>
      <w:numFmt w:val="decimal"/>
      <w:lvlText w:val="%1)"/>
      <w:lvlJc w:val="left"/>
      <w:pPr>
        <w:ind w:left="19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7C20EC">
      <w:numFmt w:val="bullet"/>
      <w:lvlText w:val="•"/>
      <w:lvlJc w:val="left"/>
      <w:pPr>
        <w:ind w:left="1188" w:hanging="300"/>
      </w:pPr>
      <w:rPr>
        <w:rFonts w:hint="default"/>
        <w:lang w:val="ru-RU" w:eastAsia="en-US" w:bidi="ar-SA"/>
      </w:rPr>
    </w:lvl>
    <w:lvl w:ilvl="2" w:tplc="4B88FCBC">
      <w:numFmt w:val="bullet"/>
      <w:lvlText w:val="•"/>
      <w:lvlJc w:val="left"/>
      <w:pPr>
        <w:ind w:left="2177" w:hanging="300"/>
      </w:pPr>
      <w:rPr>
        <w:rFonts w:hint="default"/>
        <w:lang w:val="ru-RU" w:eastAsia="en-US" w:bidi="ar-SA"/>
      </w:rPr>
    </w:lvl>
    <w:lvl w:ilvl="3" w:tplc="6F966FE2">
      <w:numFmt w:val="bullet"/>
      <w:lvlText w:val="•"/>
      <w:lvlJc w:val="left"/>
      <w:pPr>
        <w:ind w:left="3165" w:hanging="300"/>
      </w:pPr>
      <w:rPr>
        <w:rFonts w:hint="default"/>
        <w:lang w:val="ru-RU" w:eastAsia="en-US" w:bidi="ar-SA"/>
      </w:rPr>
    </w:lvl>
    <w:lvl w:ilvl="4" w:tplc="A044C4CA">
      <w:numFmt w:val="bullet"/>
      <w:lvlText w:val="•"/>
      <w:lvlJc w:val="left"/>
      <w:pPr>
        <w:ind w:left="4154" w:hanging="300"/>
      </w:pPr>
      <w:rPr>
        <w:rFonts w:hint="default"/>
        <w:lang w:val="ru-RU" w:eastAsia="en-US" w:bidi="ar-SA"/>
      </w:rPr>
    </w:lvl>
    <w:lvl w:ilvl="5" w:tplc="2FE021A6"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plc="56E400EC">
      <w:numFmt w:val="bullet"/>
      <w:lvlText w:val="•"/>
      <w:lvlJc w:val="left"/>
      <w:pPr>
        <w:ind w:left="6131" w:hanging="300"/>
      </w:pPr>
      <w:rPr>
        <w:rFonts w:hint="default"/>
        <w:lang w:val="ru-RU" w:eastAsia="en-US" w:bidi="ar-SA"/>
      </w:rPr>
    </w:lvl>
    <w:lvl w:ilvl="7" w:tplc="D7CA16FA">
      <w:numFmt w:val="bullet"/>
      <w:lvlText w:val="•"/>
      <w:lvlJc w:val="left"/>
      <w:pPr>
        <w:ind w:left="7120" w:hanging="300"/>
      </w:pPr>
      <w:rPr>
        <w:rFonts w:hint="default"/>
        <w:lang w:val="ru-RU" w:eastAsia="en-US" w:bidi="ar-SA"/>
      </w:rPr>
    </w:lvl>
    <w:lvl w:ilvl="8" w:tplc="C8D88C5C">
      <w:numFmt w:val="bullet"/>
      <w:lvlText w:val="•"/>
      <w:lvlJc w:val="left"/>
      <w:pPr>
        <w:ind w:left="8109" w:hanging="300"/>
      </w:pPr>
      <w:rPr>
        <w:rFonts w:hint="default"/>
        <w:lang w:val="ru-RU" w:eastAsia="en-US" w:bidi="ar-SA"/>
      </w:rPr>
    </w:lvl>
  </w:abstractNum>
  <w:abstractNum w:abstractNumId="4">
    <w:nsid w:val="533D1BC4"/>
    <w:multiLevelType w:val="multilevel"/>
    <w:tmpl w:val="72943C84"/>
    <w:lvl w:ilvl="0">
      <w:start w:val="1"/>
      <w:numFmt w:val="decimal"/>
      <w:lvlText w:val="%1."/>
      <w:lvlJc w:val="left"/>
      <w:pPr>
        <w:ind w:left="1638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720"/>
      </w:pPr>
      <w:rPr>
        <w:rFonts w:hint="default"/>
        <w:lang w:val="ru-RU" w:eastAsia="en-US" w:bidi="ar-SA"/>
      </w:rPr>
    </w:lvl>
  </w:abstractNum>
  <w:abstractNum w:abstractNumId="5">
    <w:nsid w:val="6F196BFC"/>
    <w:multiLevelType w:val="hybridMultilevel"/>
    <w:tmpl w:val="0834F686"/>
    <w:lvl w:ilvl="0" w:tplc="0DFCF8A2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EC193C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903E4328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C4F21622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7BF02F24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065E7FE6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2CC292EE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1ED63BA4">
      <w:numFmt w:val="bullet"/>
      <w:lvlText w:val="•"/>
      <w:lvlJc w:val="left"/>
      <w:pPr>
        <w:ind w:left="7120" w:hanging="164"/>
      </w:pPr>
      <w:rPr>
        <w:rFonts w:hint="default"/>
        <w:lang w:val="ru-RU" w:eastAsia="en-US" w:bidi="ar-SA"/>
      </w:rPr>
    </w:lvl>
    <w:lvl w:ilvl="8" w:tplc="88ACC112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7"/>
    <w:rsid w:val="001B0CBB"/>
    <w:rsid w:val="00632D58"/>
    <w:rsid w:val="006E57CC"/>
    <w:rsid w:val="00852804"/>
    <w:rsid w:val="008D51C9"/>
    <w:rsid w:val="00A40B47"/>
    <w:rsid w:val="00B46447"/>
    <w:rsid w:val="00D11A27"/>
    <w:rsid w:val="00D6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2804"/>
    <w:pPr>
      <w:ind w:left="198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2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2804"/>
    <w:pPr>
      <w:ind w:left="19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28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2804"/>
    <w:pPr>
      <w:ind w:left="19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2804"/>
    <w:pPr>
      <w:ind w:left="198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2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2804"/>
    <w:pPr>
      <w:ind w:left="19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28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2804"/>
    <w:pPr>
      <w:ind w:left="19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94&amp;dst=279" TargetMode="External"/><Relationship Id="rId13" Type="http://schemas.openxmlformats.org/officeDocument/2006/relationships/hyperlink" Target="https://login.consultant.ru/link/?req=doc&amp;base=LAW&amp;n=470733&amp;dst=49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142&amp;dst=63" TargetMode="External"/><Relationship Id="rId17" Type="http://schemas.openxmlformats.org/officeDocument/2006/relationships/hyperlink" Target="https://login.consultant.ru/link/?req=doc&amp;base=LAW&amp;n=452915&amp;dst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5810&amp;dst=10055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33&amp;dst=1006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5810&amp;dst=100554" TargetMode="External"/><Relationship Id="rId10" Type="http://schemas.openxmlformats.org/officeDocument/2006/relationships/hyperlink" Target="https://login.consultant.ru/link/?req=doc&amp;base=LAW&amp;n=464200&amp;dst=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42&amp;dst=115" TargetMode="External"/><Relationship Id="rId14" Type="http://schemas.openxmlformats.org/officeDocument/2006/relationships/hyperlink" Target="https://login.consultant.ru/link/?req=doc&amp;base=LAW&amp;n=455810&amp;dst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9516</Characters>
  <Application>Microsoft Office Word</Application>
  <DocSecurity>0</DocSecurity>
  <Lines>79</Lines>
  <Paragraphs>22</Paragraphs>
  <ScaleCrop>false</ScaleCrop>
  <Company>Home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5</cp:revision>
  <dcterms:created xsi:type="dcterms:W3CDTF">2024-08-12T07:35:00Z</dcterms:created>
  <dcterms:modified xsi:type="dcterms:W3CDTF">2024-08-12T07:41:00Z</dcterms:modified>
</cp:coreProperties>
</file>